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7"/>
        <w:gridCol w:w="133"/>
        <w:gridCol w:w="9656"/>
        <w:gridCol w:w="908"/>
        <w:gridCol w:w="2665"/>
        <w:gridCol w:w="1166"/>
      </w:tblGrid>
      <w:tr w:rsidR="00772AD9" w:rsidRPr="005B0CBB" w:rsidTr="00772AD9">
        <w:trPr>
          <w:trHeight w:val="226"/>
        </w:trPr>
        <w:tc>
          <w:tcPr>
            <w:tcW w:w="6696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98"/>
            </w:tblGrid>
            <w:tr w:rsidR="0018423F" w:rsidRPr="005B0CBB">
              <w:trPr>
                <w:trHeight w:val="168"/>
              </w:trPr>
              <w:tc>
                <w:tcPr>
                  <w:tcW w:w="669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39" w:type="dxa"/>
                    <w:bottom w:w="39" w:type="dxa"/>
                    <w:right w:w="19" w:type="dxa"/>
                  </w:tcMar>
                </w:tcPr>
                <w:p w:rsidR="00772AD9" w:rsidRPr="005B0CBB" w:rsidRDefault="005B0CBB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000000"/>
                      <w:sz w:val="16"/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b/>
                      <w:color w:val="000000"/>
                      <w:sz w:val="16"/>
                      <w:lang w:val="ro-RO"/>
                    </w:rPr>
                    <w:t>Facultatea: RELAŢII ECONOMICE INTERNAŢIONALE</w:t>
                  </w:r>
                </w:p>
              </w:tc>
            </w:tr>
          </w:tbl>
          <w:p w:rsidR="0018423F" w:rsidRPr="005B0CBB" w:rsidRDefault="0018423F">
            <w:pPr>
              <w:spacing w:after="0" w:line="240" w:lineRule="auto"/>
              <w:rPr>
                <w:lang w:val="ro-RO"/>
              </w:rPr>
            </w:pPr>
          </w:p>
        </w:tc>
        <w:tc>
          <w:tcPr>
            <w:tcW w:w="6341" w:type="dxa"/>
          </w:tcPr>
          <w:p w:rsidR="0018423F" w:rsidRPr="005B0CBB" w:rsidRDefault="0018423F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559" w:type="dxa"/>
          </w:tcPr>
          <w:p w:rsidR="0018423F" w:rsidRPr="005B0CBB" w:rsidRDefault="0018423F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</w:tr>
      <w:tr w:rsidR="0018423F" w:rsidRPr="005B0CBB">
        <w:trPr>
          <w:trHeight w:val="11"/>
        </w:trPr>
        <w:tc>
          <w:tcPr>
            <w:tcW w:w="1275" w:type="dxa"/>
          </w:tcPr>
          <w:p w:rsidR="0018423F" w:rsidRPr="005B0CBB" w:rsidRDefault="0018423F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41" w:type="dxa"/>
          </w:tcPr>
          <w:p w:rsidR="0018423F" w:rsidRPr="005B0CBB" w:rsidRDefault="0018423F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3402" w:type="dxa"/>
          </w:tcPr>
          <w:p w:rsidR="0018423F" w:rsidRPr="005B0CBB" w:rsidRDefault="0018423F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878" w:type="dxa"/>
          </w:tcPr>
          <w:p w:rsidR="0018423F" w:rsidRPr="005B0CBB" w:rsidRDefault="0018423F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6341" w:type="dxa"/>
          </w:tcPr>
          <w:p w:rsidR="0018423F" w:rsidRPr="005B0CBB" w:rsidRDefault="0018423F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559" w:type="dxa"/>
          </w:tcPr>
          <w:p w:rsidR="0018423F" w:rsidRPr="005B0CBB" w:rsidRDefault="0018423F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</w:tr>
      <w:tr w:rsidR="00772AD9" w:rsidRPr="005B0CBB" w:rsidTr="00772AD9">
        <w:trPr>
          <w:trHeight w:val="283"/>
        </w:trPr>
        <w:tc>
          <w:tcPr>
            <w:tcW w:w="4818" w:type="dxa"/>
            <w:gridSpan w:val="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9"/>
            </w:tblGrid>
            <w:tr w:rsidR="0018423F" w:rsidRPr="005B0CBB">
              <w:trPr>
                <w:trHeight w:val="225"/>
              </w:trPr>
              <w:tc>
                <w:tcPr>
                  <w:tcW w:w="481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39" w:type="dxa"/>
                    <w:bottom w:w="39" w:type="dxa"/>
                    <w:right w:w="19" w:type="dxa"/>
                  </w:tcMar>
                </w:tcPr>
                <w:p w:rsidR="0018423F" w:rsidRPr="005B0CBB" w:rsidRDefault="005B0CBB">
                  <w:pPr>
                    <w:spacing w:after="0" w:line="240" w:lineRule="auto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b/>
                      <w:color w:val="000000"/>
                      <w:sz w:val="16"/>
                      <w:lang w:val="ro-RO"/>
                    </w:rPr>
                    <w:t>Anul de studiu: 1</w:t>
                  </w:r>
                </w:p>
              </w:tc>
            </w:tr>
          </w:tbl>
          <w:p w:rsidR="0018423F" w:rsidRPr="005B0CBB" w:rsidRDefault="0018423F">
            <w:pPr>
              <w:spacing w:after="0" w:line="240" w:lineRule="auto"/>
              <w:rPr>
                <w:lang w:val="ro-RO"/>
              </w:rPr>
            </w:pPr>
          </w:p>
        </w:tc>
        <w:tc>
          <w:tcPr>
            <w:tcW w:w="1878" w:type="dxa"/>
          </w:tcPr>
          <w:p w:rsidR="0018423F" w:rsidRPr="005B0CBB" w:rsidRDefault="0018423F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6341" w:type="dxa"/>
          </w:tcPr>
          <w:p w:rsidR="0018423F" w:rsidRPr="005B0CBB" w:rsidRDefault="0018423F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559" w:type="dxa"/>
          </w:tcPr>
          <w:p w:rsidR="0018423F" w:rsidRPr="005B0CBB" w:rsidRDefault="0018423F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</w:tr>
      <w:tr w:rsidR="0018423F" w:rsidRPr="005B0CBB">
        <w:trPr>
          <w:trHeight w:val="45"/>
        </w:trPr>
        <w:tc>
          <w:tcPr>
            <w:tcW w:w="1275" w:type="dxa"/>
          </w:tcPr>
          <w:p w:rsidR="0018423F" w:rsidRPr="005B0CBB" w:rsidRDefault="0018423F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41" w:type="dxa"/>
          </w:tcPr>
          <w:p w:rsidR="0018423F" w:rsidRPr="005B0CBB" w:rsidRDefault="0018423F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3402" w:type="dxa"/>
          </w:tcPr>
          <w:p w:rsidR="0018423F" w:rsidRPr="005B0CBB" w:rsidRDefault="0018423F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878" w:type="dxa"/>
          </w:tcPr>
          <w:p w:rsidR="0018423F" w:rsidRPr="005B0CBB" w:rsidRDefault="0018423F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6341" w:type="dxa"/>
          </w:tcPr>
          <w:p w:rsidR="0018423F" w:rsidRPr="005B0CBB" w:rsidRDefault="0018423F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559" w:type="dxa"/>
          </w:tcPr>
          <w:p w:rsidR="0018423F" w:rsidRPr="005B0CBB" w:rsidRDefault="0018423F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</w:tr>
      <w:tr w:rsidR="00772AD9" w:rsidRPr="005B0CBB" w:rsidTr="00772AD9">
        <w:trPr>
          <w:trHeight w:val="283"/>
        </w:trPr>
        <w:tc>
          <w:tcPr>
            <w:tcW w:w="1275" w:type="dxa"/>
          </w:tcPr>
          <w:p w:rsidR="0018423F" w:rsidRPr="005B0CBB" w:rsidRDefault="0018423F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41" w:type="dxa"/>
          </w:tcPr>
          <w:p w:rsidR="0018423F" w:rsidRPr="005B0CBB" w:rsidRDefault="0018423F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1621" w:type="dxa"/>
            <w:gridSpan w:val="3"/>
          </w:tcPr>
          <w:p w:rsidR="00772AD9" w:rsidRPr="005B0CBB" w:rsidRDefault="00772AD9" w:rsidP="00772AD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5B0CBB">
              <w:rPr>
                <w:rFonts w:ascii="Arial" w:hAnsi="Arial" w:cs="Arial"/>
                <w:b/>
                <w:sz w:val="24"/>
                <w:szCs w:val="24"/>
                <w:lang w:val="ro-RO"/>
              </w:rPr>
              <w:t>MASTERAT DIPLOMAȚIE ÎN ECONOMIA INTERNAȚIONALĂ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621"/>
            </w:tblGrid>
            <w:tr w:rsidR="0018423F" w:rsidRPr="005B0CBB" w:rsidTr="00772AD9">
              <w:trPr>
                <w:trHeight w:val="225"/>
              </w:trPr>
              <w:tc>
                <w:tcPr>
                  <w:tcW w:w="116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39" w:type="dxa"/>
                    <w:bottom w:w="39" w:type="dxa"/>
                    <w:right w:w="19" w:type="dxa"/>
                  </w:tcMar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b/>
                      <w:color w:val="000000"/>
                      <w:sz w:val="24"/>
                      <w:u w:val="single"/>
                      <w:lang w:val="ro-RO"/>
                    </w:rPr>
                    <w:t>Orarul formaţiei de studiu 968 pe semestrul 1 anul 2026</w:t>
                  </w:r>
                </w:p>
              </w:tc>
            </w:tr>
          </w:tbl>
          <w:p w:rsidR="0018423F" w:rsidRPr="005B0CBB" w:rsidRDefault="0018423F">
            <w:pPr>
              <w:spacing w:after="0" w:line="240" w:lineRule="auto"/>
              <w:rPr>
                <w:lang w:val="ro-RO"/>
              </w:rPr>
            </w:pPr>
          </w:p>
        </w:tc>
        <w:tc>
          <w:tcPr>
            <w:tcW w:w="1559" w:type="dxa"/>
          </w:tcPr>
          <w:p w:rsidR="0018423F" w:rsidRPr="005B0CBB" w:rsidRDefault="0018423F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</w:tr>
      <w:tr w:rsidR="0018423F" w:rsidRPr="005B0CBB">
        <w:trPr>
          <w:trHeight w:val="141"/>
        </w:trPr>
        <w:tc>
          <w:tcPr>
            <w:tcW w:w="1275" w:type="dxa"/>
          </w:tcPr>
          <w:p w:rsidR="0018423F" w:rsidRPr="005B0CBB" w:rsidRDefault="0018423F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41" w:type="dxa"/>
          </w:tcPr>
          <w:p w:rsidR="0018423F" w:rsidRPr="005B0CBB" w:rsidRDefault="0018423F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3402" w:type="dxa"/>
          </w:tcPr>
          <w:p w:rsidR="0018423F" w:rsidRPr="005B0CBB" w:rsidRDefault="0018423F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878" w:type="dxa"/>
          </w:tcPr>
          <w:p w:rsidR="0018423F" w:rsidRPr="005B0CBB" w:rsidRDefault="0018423F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6341" w:type="dxa"/>
          </w:tcPr>
          <w:p w:rsidR="0018423F" w:rsidRPr="005B0CBB" w:rsidRDefault="0018423F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559" w:type="dxa"/>
          </w:tcPr>
          <w:p w:rsidR="0018423F" w:rsidRPr="005B0CBB" w:rsidRDefault="0018423F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</w:tr>
      <w:tr w:rsidR="00772AD9" w:rsidRPr="005B0CBB" w:rsidTr="00772AD9">
        <w:tc>
          <w:tcPr>
            <w:tcW w:w="1275" w:type="dxa"/>
          </w:tcPr>
          <w:p w:rsidR="0018423F" w:rsidRPr="005B0CBB" w:rsidRDefault="0018423F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3321" w:type="dxa"/>
            <w:gridSpan w:val="5"/>
          </w:tcPr>
          <w:tbl>
            <w:tblPr>
              <w:tblW w:w="0" w:type="auto"/>
              <w:tblBorders>
                <w:top w:val="single" w:sz="15" w:space="0" w:color="000000"/>
                <w:left w:val="single" w:sz="15" w:space="0" w:color="000000"/>
                <w:bottom w:val="single" w:sz="15" w:space="0" w:color="000000"/>
                <w:right w:val="single" w:sz="15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53"/>
              <w:gridCol w:w="1132"/>
              <w:gridCol w:w="2118"/>
              <w:gridCol w:w="2120"/>
              <w:gridCol w:w="2120"/>
              <w:gridCol w:w="2120"/>
              <w:gridCol w:w="2120"/>
            </w:tblGrid>
            <w:tr w:rsidR="00772AD9" w:rsidRPr="005B0CBB" w:rsidTr="00772AD9">
              <w:trPr>
                <w:trHeight w:val="277"/>
              </w:trPr>
              <w:tc>
                <w:tcPr>
                  <w:tcW w:w="2685" w:type="dxa"/>
                  <w:gridSpan w:val="2"/>
                  <w:tcBorders>
                    <w:top w:val="single" w:sz="15" w:space="0" w:color="000000"/>
                    <w:left w:val="single" w:sz="15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b/>
                      <w:i/>
                      <w:color w:val="000000"/>
                      <w:lang w:val="ro-RO"/>
                    </w:rPr>
                    <w:t>Ora/Ziua</w:t>
                  </w:r>
                </w:p>
              </w:tc>
              <w:tc>
                <w:tcPr>
                  <w:tcW w:w="2118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Luni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Marți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Miercuri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Joi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Vineri</w:t>
                  </w:r>
                </w:p>
              </w:tc>
            </w:tr>
            <w:tr w:rsidR="0018423F" w:rsidRPr="005B0CBB" w:rsidTr="00772AD9">
              <w:trPr>
                <w:trHeight w:val="245"/>
              </w:trPr>
              <w:tc>
                <w:tcPr>
                  <w:tcW w:w="1553" w:type="dxa"/>
                  <w:tcBorders>
                    <w:top w:val="nil"/>
                    <w:left w:val="single" w:sz="15" w:space="0" w:color="000000"/>
                    <w:bottom w:val="single" w:sz="15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18423F">
                  <w:pPr>
                    <w:spacing w:after="0" w:line="240" w:lineRule="auto"/>
                    <w:rPr>
                      <w:lang w:val="ro-RO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color w:val="000000"/>
                      <w:lang w:val="ro-RO"/>
                    </w:rPr>
                    <w:t>Sala</w:t>
                  </w:r>
                </w:p>
              </w:tc>
              <w:tc>
                <w:tcPr>
                  <w:tcW w:w="2118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</w:tr>
            <w:tr w:rsidR="0018423F" w:rsidRPr="005B0CBB" w:rsidTr="00772AD9">
              <w:trPr>
                <w:trHeight w:val="245"/>
              </w:trPr>
              <w:tc>
                <w:tcPr>
                  <w:tcW w:w="1553" w:type="dxa"/>
                  <w:vMerge w:val="restart"/>
                  <w:tcBorders>
                    <w:top w:val="single" w:sz="15" w:space="0" w:color="000000"/>
                    <w:left w:val="single" w:sz="15" w:space="0" w:color="000000"/>
                    <w:bottom w:val="nil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17:30 - 19:00</w:t>
                  </w:r>
                </w:p>
              </w:tc>
              <w:tc>
                <w:tcPr>
                  <w:tcW w:w="1132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color w:val="000000"/>
                      <w:lang w:val="ro-RO"/>
                    </w:rPr>
                    <w:t>Disciplina</w:t>
                  </w:r>
                </w:p>
              </w:tc>
              <w:tc>
                <w:tcPr>
                  <w:tcW w:w="2118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Relaţii internaţionale – teorie şi politici (C)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Politică externă și studii de securitate (C)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Analiza cantitativă a mediului economic internațional (C)  / Fundamente ale diplomaţiei internaționale (C)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Relaţii internaţionale – teorie şi politici (S)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Comunicare de afaceri în limba engleză 1 (S) </w:t>
                  </w:r>
                </w:p>
              </w:tc>
            </w:tr>
            <w:tr w:rsidR="0018423F" w:rsidRPr="005B0CBB" w:rsidTr="00772AD9">
              <w:trPr>
                <w:trHeight w:val="245"/>
              </w:trPr>
              <w:tc>
                <w:tcPr>
                  <w:tcW w:w="1553" w:type="dxa"/>
                  <w:vMerge/>
                  <w:tcBorders>
                    <w:top w:val="nil"/>
                    <w:left w:val="single" w:sz="15" w:space="0" w:color="000000"/>
                    <w:bottom w:val="nil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18423F">
                  <w:pPr>
                    <w:spacing w:after="0" w:line="240" w:lineRule="auto"/>
                    <w:rPr>
                      <w:lang w:val="ro-RO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color w:val="000000"/>
                      <w:lang w:val="ro-RO"/>
                    </w:rPr>
                    <w:t>Cadru didactic</w:t>
                  </w:r>
                </w:p>
              </w:tc>
              <w:tc>
                <w:tcPr>
                  <w:tcW w:w="21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ASOCIAT DR</w:t>
                  </w:r>
                  <w:r w:rsidR="00A366A7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.</w:t>
                  </w: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  <w:r w:rsidR="004779C8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STĂNESCU </w:t>
                  </w:r>
                  <w:r w:rsidR="00F85721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Robert 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CONF.UNIV.DR. BĂLĂŞOIU Narciz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PROF.UNIV.DR. MARIN ERIKA / PROF.UNIV.DR. VOLINTIRU CLARA-ALEXANDRA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F85721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ASOCIAT DR</w:t>
                  </w:r>
                  <w:r w:rsidR="002B7CDF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.</w:t>
                  </w:r>
                  <w:bookmarkStart w:id="0" w:name="_GoBack"/>
                  <w:bookmarkEnd w:id="0"/>
                  <w:r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STĂNESCU Robert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CONF.UNIV.DR. GROSU-RĂDULESCU Lucia-Mihaela</w:t>
                  </w:r>
                </w:p>
              </w:tc>
            </w:tr>
            <w:tr w:rsidR="0018423F" w:rsidRPr="005B0CBB" w:rsidTr="00772AD9">
              <w:trPr>
                <w:trHeight w:val="245"/>
              </w:trPr>
              <w:tc>
                <w:tcPr>
                  <w:tcW w:w="1553" w:type="dxa"/>
                  <w:vMerge/>
                  <w:tcBorders>
                    <w:top w:val="nil"/>
                    <w:left w:val="single" w:sz="15" w:space="0" w:color="000000"/>
                    <w:bottom w:val="single" w:sz="15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18423F">
                  <w:pPr>
                    <w:spacing w:after="0" w:line="240" w:lineRule="auto"/>
                    <w:rPr>
                      <w:lang w:val="ro-RO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color w:val="000000"/>
                      <w:lang w:val="ro-RO"/>
                    </w:rPr>
                    <w:t>Sala</w:t>
                  </w:r>
                </w:p>
              </w:tc>
              <w:tc>
                <w:tcPr>
                  <w:tcW w:w="2118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0124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0124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0124 / 0124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0124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0124</w:t>
                  </w:r>
                </w:p>
              </w:tc>
            </w:tr>
            <w:tr w:rsidR="0018423F" w:rsidRPr="005B0CBB" w:rsidTr="00F878CD">
              <w:trPr>
                <w:trHeight w:val="640"/>
              </w:trPr>
              <w:tc>
                <w:tcPr>
                  <w:tcW w:w="1553" w:type="dxa"/>
                  <w:vMerge w:val="restart"/>
                  <w:tcBorders>
                    <w:top w:val="single" w:sz="15" w:space="0" w:color="000000"/>
                    <w:left w:val="single" w:sz="15" w:space="0" w:color="000000"/>
                    <w:bottom w:val="single" w:sz="15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19:10 - 20:40</w:t>
                  </w:r>
                </w:p>
              </w:tc>
              <w:tc>
                <w:tcPr>
                  <w:tcW w:w="1132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color w:val="000000"/>
                      <w:lang w:val="ro-RO"/>
                    </w:rPr>
                    <w:t>Disciplina</w:t>
                  </w:r>
                </w:p>
              </w:tc>
              <w:tc>
                <w:tcPr>
                  <w:tcW w:w="2118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Politică externă și studii de securitate (S)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Analiza cantitativă a mediului economic internațional (S)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Fundamente ale diplomaţiei internaționale (S)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</w:tr>
            <w:tr w:rsidR="0018423F" w:rsidRPr="005B0CBB" w:rsidTr="00772AD9">
              <w:trPr>
                <w:trHeight w:val="245"/>
              </w:trPr>
              <w:tc>
                <w:tcPr>
                  <w:tcW w:w="1553" w:type="dxa"/>
                  <w:vMerge/>
                  <w:tcBorders>
                    <w:top w:val="nil"/>
                    <w:left w:val="single" w:sz="15" w:space="0" w:color="000000"/>
                    <w:bottom w:val="single" w:sz="15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18423F">
                  <w:pPr>
                    <w:spacing w:after="0" w:line="240" w:lineRule="auto"/>
                    <w:rPr>
                      <w:lang w:val="ro-RO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color w:val="000000"/>
                      <w:lang w:val="ro-RO"/>
                    </w:rPr>
                    <w:t>Cadru didactic</w:t>
                  </w:r>
                </w:p>
              </w:tc>
              <w:tc>
                <w:tcPr>
                  <w:tcW w:w="21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CONF.UNIV.DR. BĂLĂŞOIU Narciz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PROF.UNIV.DR. MARIN ERIKA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PROF.UNIV.DR. VOLINTIRU CLARA-ALEXANDRA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</w:tr>
            <w:tr w:rsidR="0018423F" w:rsidRPr="005B0CBB" w:rsidTr="00772AD9">
              <w:trPr>
                <w:trHeight w:val="245"/>
              </w:trPr>
              <w:tc>
                <w:tcPr>
                  <w:tcW w:w="1553" w:type="dxa"/>
                  <w:vMerge/>
                  <w:tcBorders>
                    <w:top w:val="nil"/>
                    <w:left w:val="single" w:sz="15" w:space="0" w:color="000000"/>
                    <w:bottom w:val="single" w:sz="15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18423F">
                  <w:pPr>
                    <w:spacing w:after="0" w:line="240" w:lineRule="auto"/>
                    <w:rPr>
                      <w:lang w:val="ro-RO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color w:val="000000"/>
                      <w:lang w:val="ro-RO"/>
                    </w:rPr>
                    <w:t>Sala</w:t>
                  </w:r>
                </w:p>
              </w:tc>
              <w:tc>
                <w:tcPr>
                  <w:tcW w:w="2118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0124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0124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0124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18423F" w:rsidRPr="005B0CBB" w:rsidRDefault="005B0CBB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</w:tr>
          </w:tbl>
          <w:p w:rsidR="0018423F" w:rsidRPr="005B0CBB" w:rsidRDefault="0018423F">
            <w:pPr>
              <w:spacing w:after="0" w:line="240" w:lineRule="auto"/>
              <w:rPr>
                <w:lang w:val="ro-RO"/>
              </w:rPr>
            </w:pPr>
          </w:p>
        </w:tc>
      </w:tr>
      <w:tr w:rsidR="0018423F" w:rsidRPr="005B0CBB">
        <w:trPr>
          <w:trHeight w:val="69"/>
        </w:trPr>
        <w:tc>
          <w:tcPr>
            <w:tcW w:w="1275" w:type="dxa"/>
          </w:tcPr>
          <w:p w:rsidR="0018423F" w:rsidRPr="005B0CBB" w:rsidRDefault="0018423F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41" w:type="dxa"/>
          </w:tcPr>
          <w:p w:rsidR="0018423F" w:rsidRPr="005B0CBB" w:rsidRDefault="0018423F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3402" w:type="dxa"/>
          </w:tcPr>
          <w:p w:rsidR="0018423F" w:rsidRPr="005B0CBB" w:rsidRDefault="0018423F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878" w:type="dxa"/>
          </w:tcPr>
          <w:p w:rsidR="0018423F" w:rsidRPr="005B0CBB" w:rsidRDefault="0018423F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6341" w:type="dxa"/>
          </w:tcPr>
          <w:p w:rsidR="0018423F" w:rsidRPr="005B0CBB" w:rsidRDefault="0018423F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  <w:tc>
          <w:tcPr>
            <w:tcW w:w="1559" w:type="dxa"/>
          </w:tcPr>
          <w:p w:rsidR="0018423F" w:rsidRPr="005B0CBB" w:rsidRDefault="0018423F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</w:tr>
      <w:tr w:rsidR="00772AD9" w:rsidRPr="005B0CBB" w:rsidTr="00772AD9">
        <w:trPr>
          <w:trHeight w:val="359"/>
        </w:trPr>
        <w:tc>
          <w:tcPr>
            <w:tcW w:w="13037" w:type="dxa"/>
            <w:gridSpan w:val="5"/>
          </w:tcPr>
          <w:p w:rsidR="0018423F" w:rsidRPr="005B0CBB" w:rsidRDefault="0018423F">
            <w:pPr>
              <w:spacing w:after="0" w:line="240" w:lineRule="auto"/>
              <w:rPr>
                <w:lang w:val="ro-RO"/>
              </w:rPr>
            </w:pPr>
          </w:p>
        </w:tc>
        <w:tc>
          <w:tcPr>
            <w:tcW w:w="1559" w:type="dxa"/>
          </w:tcPr>
          <w:p w:rsidR="0018423F" w:rsidRPr="005B0CBB" w:rsidRDefault="0018423F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</w:tr>
      <w:tr w:rsidR="00772AD9" w:rsidRPr="005B0CBB" w:rsidTr="00772AD9">
        <w:trPr>
          <w:gridAfter w:val="3"/>
          <w:wAfter w:w="2975" w:type="dxa"/>
          <w:trHeight w:val="283"/>
        </w:trPr>
        <w:tc>
          <w:tcPr>
            <w:tcW w:w="11621" w:type="dxa"/>
            <w:gridSpan w:val="3"/>
          </w:tcPr>
          <w:tbl>
            <w:tblPr>
              <w:tblW w:w="8155" w:type="dxa"/>
              <w:tblInd w:w="268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155"/>
            </w:tblGrid>
            <w:tr w:rsidR="00772AD9" w:rsidRPr="005B0CBB" w:rsidTr="00772AD9">
              <w:trPr>
                <w:trHeight w:val="225"/>
              </w:trPr>
              <w:tc>
                <w:tcPr>
                  <w:tcW w:w="81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39" w:type="dxa"/>
                    <w:bottom w:w="39" w:type="dxa"/>
                    <w:right w:w="19" w:type="dxa"/>
                  </w:tcMar>
                </w:tcPr>
                <w:p w:rsidR="00772AD9" w:rsidRPr="005B0CBB" w:rsidRDefault="00772AD9" w:rsidP="00772AD9">
                  <w:pPr>
                    <w:spacing w:after="0" w:line="240" w:lineRule="auto"/>
                    <w:jc w:val="right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b/>
                      <w:color w:val="000000"/>
                      <w:sz w:val="24"/>
                      <w:u w:val="single"/>
                      <w:lang w:val="ro-RO"/>
                    </w:rPr>
                    <w:t>Orarul formaţiei de studiu 969 pe semestrul 1 anul 2026</w:t>
                  </w:r>
                </w:p>
              </w:tc>
            </w:tr>
          </w:tbl>
          <w:p w:rsidR="00772AD9" w:rsidRPr="005B0CBB" w:rsidRDefault="00772AD9" w:rsidP="00CC3ADE">
            <w:pPr>
              <w:spacing w:after="0" w:line="240" w:lineRule="auto"/>
              <w:rPr>
                <w:lang w:val="ro-RO"/>
              </w:rPr>
            </w:pPr>
          </w:p>
        </w:tc>
      </w:tr>
      <w:tr w:rsidR="00772AD9" w:rsidRPr="005B0CBB" w:rsidTr="00CC3ADE">
        <w:trPr>
          <w:gridAfter w:val="3"/>
          <w:wAfter w:w="11194" w:type="dxa"/>
          <w:trHeight w:val="141"/>
        </w:trPr>
        <w:tc>
          <w:tcPr>
            <w:tcW w:w="3402" w:type="dxa"/>
            <w:gridSpan w:val="3"/>
          </w:tcPr>
          <w:p w:rsidR="00772AD9" w:rsidRPr="005B0CBB" w:rsidRDefault="00772AD9" w:rsidP="00CC3ADE">
            <w:pPr>
              <w:pStyle w:val="EmptyCellLayoutStyle"/>
              <w:spacing w:after="0" w:line="240" w:lineRule="auto"/>
              <w:rPr>
                <w:lang w:val="ro-RO"/>
              </w:rPr>
            </w:pPr>
          </w:p>
        </w:tc>
      </w:tr>
      <w:tr w:rsidR="00772AD9" w:rsidRPr="005B0CBB" w:rsidTr="00772AD9">
        <w:trPr>
          <w:gridAfter w:val="1"/>
          <w:wAfter w:w="1275" w:type="dxa"/>
        </w:trPr>
        <w:tc>
          <w:tcPr>
            <w:tcW w:w="13321" w:type="dxa"/>
            <w:gridSpan w:val="5"/>
          </w:tcPr>
          <w:tbl>
            <w:tblPr>
              <w:tblW w:w="0" w:type="auto"/>
              <w:tblInd w:w="1196" w:type="dxa"/>
              <w:tblBorders>
                <w:top w:val="single" w:sz="15" w:space="0" w:color="000000"/>
                <w:left w:val="single" w:sz="15" w:space="0" w:color="000000"/>
                <w:bottom w:val="single" w:sz="15" w:space="0" w:color="000000"/>
                <w:right w:val="single" w:sz="15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53"/>
              <w:gridCol w:w="1132"/>
              <w:gridCol w:w="2118"/>
              <w:gridCol w:w="2120"/>
              <w:gridCol w:w="2120"/>
              <w:gridCol w:w="2120"/>
              <w:gridCol w:w="2120"/>
            </w:tblGrid>
            <w:tr w:rsidR="00772AD9" w:rsidRPr="005B0CBB" w:rsidTr="00772AD9">
              <w:trPr>
                <w:trHeight w:val="277"/>
              </w:trPr>
              <w:tc>
                <w:tcPr>
                  <w:tcW w:w="2685" w:type="dxa"/>
                  <w:gridSpan w:val="2"/>
                  <w:tcBorders>
                    <w:top w:val="single" w:sz="15" w:space="0" w:color="000000"/>
                    <w:left w:val="single" w:sz="15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b/>
                      <w:i/>
                      <w:color w:val="000000"/>
                      <w:lang w:val="ro-RO"/>
                    </w:rPr>
                    <w:t>Ora/Ziua</w:t>
                  </w:r>
                </w:p>
              </w:tc>
              <w:tc>
                <w:tcPr>
                  <w:tcW w:w="2118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Luni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Marți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Miercuri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Joi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Vineri</w:t>
                  </w:r>
                </w:p>
              </w:tc>
            </w:tr>
            <w:tr w:rsidR="00772AD9" w:rsidRPr="005B0CBB" w:rsidTr="00772AD9">
              <w:trPr>
                <w:trHeight w:val="245"/>
              </w:trPr>
              <w:tc>
                <w:tcPr>
                  <w:tcW w:w="1553" w:type="dxa"/>
                  <w:vMerge w:val="restart"/>
                  <w:tcBorders>
                    <w:top w:val="single" w:sz="15" w:space="0" w:color="000000"/>
                    <w:left w:val="single" w:sz="15" w:space="0" w:color="000000"/>
                    <w:bottom w:val="nil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15:50 - 17:20</w:t>
                  </w:r>
                </w:p>
              </w:tc>
              <w:tc>
                <w:tcPr>
                  <w:tcW w:w="1132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color w:val="000000"/>
                      <w:lang w:val="ro-RO"/>
                    </w:rPr>
                    <w:t>Disciplina</w:t>
                  </w:r>
                </w:p>
              </w:tc>
              <w:tc>
                <w:tcPr>
                  <w:tcW w:w="2118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Politică externă și studii de securitate (S)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</w:tr>
            <w:tr w:rsidR="00772AD9" w:rsidRPr="005B0CBB" w:rsidTr="00772AD9">
              <w:trPr>
                <w:trHeight w:val="245"/>
              </w:trPr>
              <w:tc>
                <w:tcPr>
                  <w:tcW w:w="1553" w:type="dxa"/>
                  <w:vMerge/>
                  <w:tcBorders>
                    <w:top w:val="nil"/>
                    <w:left w:val="single" w:sz="15" w:space="0" w:color="000000"/>
                    <w:bottom w:val="nil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rPr>
                      <w:lang w:val="ro-RO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color w:val="000000"/>
                      <w:lang w:val="ro-RO"/>
                    </w:rPr>
                    <w:t>Cadru didactic</w:t>
                  </w:r>
                </w:p>
              </w:tc>
              <w:tc>
                <w:tcPr>
                  <w:tcW w:w="21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CONF.UNIV.DR. BĂLĂŞOIU Narciz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</w:tr>
            <w:tr w:rsidR="00772AD9" w:rsidRPr="005B0CBB" w:rsidTr="00772AD9">
              <w:trPr>
                <w:trHeight w:val="245"/>
              </w:trPr>
              <w:tc>
                <w:tcPr>
                  <w:tcW w:w="1553" w:type="dxa"/>
                  <w:vMerge/>
                  <w:tcBorders>
                    <w:top w:val="nil"/>
                    <w:left w:val="single" w:sz="15" w:space="0" w:color="000000"/>
                    <w:bottom w:val="single" w:sz="15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rPr>
                      <w:lang w:val="ro-RO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color w:val="000000"/>
                      <w:lang w:val="ro-RO"/>
                    </w:rPr>
                    <w:t>Sala</w:t>
                  </w:r>
                </w:p>
              </w:tc>
              <w:tc>
                <w:tcPr>
                  <w:tcW w:w="2118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1511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</w:tr>
            <w:tr w:rsidR="00772AD9" w:rsidRPr="005B0CBB" w:rsidTr="00772AD9">
              <w:trPr>
                <w:trHeight w:val="245"/>
              </w:trPr>
              <w:tc>
                <w:tcPr>
                  <w:tcW w:w="1553" w:type="dxa"/>
                  <w:vMerge w:val="restart"/>
                  <w:tcBorders>
                    <w:top w:val="single" w:sz="15" w:space="0" w:color="000000"/>
                    <w:left w:val="single" w:sz="15" w:space="0" w:color="000000"/>
                    <w:bottom w:val="nil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17:30 - 19:00</w:t>
                  </w:r>
                </w:p>
              </w:tc>
              <w:tc>
                <w:tcPr>
                  <w:tcW w:w="1132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color w:val="000000"/>
                      <w:lang w:val="ro-RO"/>
                    </w:rPr>
                    <w:t>Disciplina</w:t>
                  </w:r>
                </w:p>
              </w:tc>
              <w:tc>
                <w:tcPr>
                  <w:tcW w:w="2118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Relaţii internaţionale – teorie şi politici (C)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Politică externă și studii de securitate (C)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Analiza cantitativă a mediului economic internațional (C)  / Fundamente ale diplomaţiei internaționale (C)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</w:tr>
            <w:tr w:rsidR="00772AD9" w:rsidRPr="005B0CBB" w:rsidTr="00772AD9">
              <w:trPr>
                <w:trHeight w:val="245"/>
              </w:trPr>
              <w:tc>
                <w:tcPr>
                  <w:tcW w:w="1553" w:type="dxa"/>
                  <w:vMerge/>
                  <w:tcBorders>
                    <w:top w:val="nil"/>
                    <w:left w:val="single" w:sz="15" w:space="0" w:color="000000"/>
                    <w:bottom w:val="nil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rPr>
                      <w:lang w:val="ro-RO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color w:val="000000"/>
                      <w:lang w:val="ro-RO"/>
                    </w:rPr>
                    <w:t>Cadru didactic</w:t>
                  </w:r>
                </w:p>
              </w:tc>
              <w:tc>
                <w:tcPr>
                  <w:tcW w:w="21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996483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ASOCIAT DR. </w:t>
                  </w:r>
                  <w:r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STĂNESCU Robert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CONF.UNIV.DR. BĂLĂŞOIU Narciz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PROF.UNIV.DR. MARIN ERIKA / PROF.UNIV.DR. VOLINTIRU CLARA-ALEXANDRA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</w:tr>
            <w:tr w:rsidR="00772AD9" w:rsidRPr="005B0CBB" w:rsidTr="00772AD9">
              <w:trPr>
                <w:trHeight w:val="245"/>
              </w:trPr>
              <w:tc>
                <w:tcPr>
                  <w:tcW w:w="1553" w:type="dxa"/>
                  <w:vMerge/>
                  <w:tcBorders>
                    <w:top w:val="nil"/>
                    <w:left w:val="single" w:sz="15" w:space="0" w:color="000000"/>
                    <w:bottom w:val="single" w:sz="15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rPr>
                      <w:lang w:val="ro-RO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color w:val="000000"/>
                      <w:lang w:val="ro-RO"/>
                    </w:rPr>
                    <w:t>Sala</w:t>
                  </w:r>
                </w:p>
              </w:tc>
              <w:tc>
                <w:tcPr>
                  <w:tcW w:w="2118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0124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0124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0124 / 0124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</w:tr>
            <w:tr w:rsidR="00772AD9" w:rsidRPr="005B0CBB" w:rsidTr="00772AD9">
              <w:trPr>
                <w:trHeight w:val="245"/>
              </w:trPr>
              <w:tc>
                <w:tcPr>
                  <w:tcW w:w="1553" w:type="dxa"/>
                  <w:vMerge w:val="restart"/>
                  <w:tcBorders>
                    <w:top w:val="single" w:sz="15" w:space="0" w:color="000000"/>
                    <w:left w:val="single" w:sz="15" w:space="0" w:color="000000"/>
                    <w:bottom w:val="single" w:sz="15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color w:val="000000"/>
                      <w:sz w:val="22"/>
                      <w:lang w:val="ro-RO"/>
                    </w:rPr>
                    <w:t>19:10 - 20:40</w:t>
                  </w:r>
                </w:p>
              </w:tc>
              <w:tc>
                <w:tcPr>
                  <w:tcW w:w="1132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color w:val="000000"/>
                      <w:lang w:val="ro-RO"/>
                    </w:rPr>
                    <w:t>Disciplina</w:t>
                  </w:r>
                </w:p>
              </w:tc>
              <w:tc>
                <w:tcPr>
                  <w:tcW w:w="2118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Relaţii internaţionale – teorie şi politici (S)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Fundamente ale diplomaţiei internaționale (S)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Analiza cantitativă a mediului economic internațional (S) </w:t>
                  </w:r>
                </w:p>
              </w:tc>
              <w:tc>
                <w:tcPr>
                  <w:tcW w:w="2120" w:type="dxa"/>
                  <w:tcBorders>
                    <w:top w:val="single" w:sz="15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Comunicare de afaceri în limba engleză 1 (S) </w:t>
                  </w:r>
                </w:p>
              </w:tc>
            </w:tr>
            <w:tr w:rsidR="00772AD9" w:rsidRPr="005B0CBB" w:rsidTr="00772AD9">
              <w:trPr>
                <w:trHeight w:val="245"/>
              </w:trPr>
              <w:tc>
                <w:tcPr>
                  <w:tcW w:w="1553" w:type="dxa"/>
                  <w:vMerge/>
                  <w:tcBorders>
                    <w:top w:val="nil"/>
                    <w:left w:val="single" w:sz="15" w:space="0" w:color="000000"/>
                    <w:bottom w:val="single" w:sz="15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rPr>
                      <w:lang w:val="ro-RO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color w:val="000000"/>
                      <w:lang w:val="ro-RO"/>
                    </w:rPr>
                    <w:t>Cadru didactic</w:t>
                  </w:r>
                </w:p>
              </w:tc>
              <w:tc>
                <w:tcPr>
                  <w:tcW w:w="211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996483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ASOCIAT DR</w:t>
                  </w:r>
                  <w:r w:rsidR="002B7CDF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.</w:t>
                  </w: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. </w:t>
                  </w:r>
                  <w:r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STĂNESCU Robert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PROF.UNIV.DR. VOLINTIRU CLARA-ALEXANDRA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PROF.UNIV.DR. MARIN ERIKA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CONF.UNIV.DR. GROSU-RĂDULESCU Lucia-Mihaela</w:t>
                  </w:r>
                </w:p>
              </w:tc>
            </w:tr>
            <w:tr w:rsidR="00772AD9" w:rsidRPr="005B0CBB" w:rsidTr="00772AD9">
              <w:trPr>
                <w:trHeight w:val="245"/>
              </w:trPr>
              <w:tc>
                <w:tcPr>
                  <w:tcW w:w="1553" w:type="dxa"/>
                  <w:vMerge/>
                  <w:tcBorders>
                    <w:top w:val="nil"/>
                    <w:left w:val="single" w:sz="15" w:space="0" w:color="000000"/>
                    <w:bottom w:val="single" w:sz="15" w:space="0" w:color="000000"/>
                    <w:right w:val="single" w:sz="15" w:space="0" w:color="000000"/>
                  </w:tcBorders>
                  <w:shd w:val="clear" w:color="auto" w:fill="DCDCDC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rPr>
                      <w:lang w:val="ro-RO"/>
                    </w:rPr>
                  </w:pPr>
                </w:p>
              </w:tc>
              <w:tc>
                <w:tcPr>
                  <w:tcW w:w="1132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3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color w:val="000000"/>
                      <w:lang w:val="ro-RO"/>
                    </w:rPr>
                    <w:t>Sala</w:t>
                  </w:r>
                </w:p>
              </w:tc>
              <w:tc>
                <w:tcPr>
                  <w:tcW w:w="2118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0124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 xml:space="preserve"> 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B401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7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B401</w:t>
                  </w:r>
                </w:p>
              </w:tc>
              <w:tc>
                <w:tcPr>
                  <w:tcW w:w="2120" w:type="dxa"/>
                  <w:tcBorders>
                    <w:top w:val="single" w:sz="7" w:space="0" w:color="000000"/>
                    <w:left w:val="single" w:sz="7" w:space="0" w:color="000000"/>
                    <w:bottom w:val="single" w:sz="15" w:space="0" w:color="000000"/>
                    <w:right w:val="single" w:sz="15" w:space="0" w:color="000000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vAlign w:val="center"/>
                </w:tcPr>
                <w:p w:rsidR="00772AD9" w:rsidRPr="005B0CBB" w:rsidRDefault="00772AD9" w:rsidP="00CC3ADE">
                  <w:pPr>
                    <w:spacing w:after="0" w:line="240" w:lineRule="auto"/>
                    <w:jc w:val="center"/>
                    <w:rPr>
                      <w:lang w:val="ro-RO"/>
                    </w:rPr>
                  </w:pPr>
                  <w:r w:rsidRPr="005B0CBB">
                    <w:rPr>
                      <w:rFonts w:ascii="Arial" w:eastAsia="Arial" w:hAnsi="Arial"/>
                      <w:i/>
                      <w:color w:val="000000"/>
                      <w:sz w:val="16"/>
                      <w:lang w:val="ro-RO"/>
                    </w:rPr>
                    <w:t>0124</w:t>
                  </w:r>
                </w:p>
              </w:tc>
            </w:tr>
          </w:tbl>
          <w:p w:rsidR="00772AD9" w:rsidRPr="005B0CBB" w:rsidRDefault="00772AD9" w:rsidP="00CC3ADE">
            <w:pPr>
              <w:spacing w:after="0" w:line="240" w:lineRule="auto"/>
              <w:rPr>
                <w:lang w:val="ro-RO"/>
              </w:rPr>
            </w:pPr>
          </w:p>
        </w:tc>
      </w:tr>
    </w:tbl>
    <w:p w:rsidR="0018423F" w:rsidRPr="005B0CBB" w:rsidRDefault="0018423F">
      <w:pPr>
        <w:spacing w:after="0" w:line="240" w:lineRule="auto"/>
        <w:rPr>
          <w:lang w:val="ro-RO"/>
        </w:rPr>
      </w:pPr>
    </w:p>
    <w:sectPr w:rsidR="0018423F" w:rsidRPr="005B0CBB">
      <w:pgSz w:w="16837" w:h="11905" w:orient="landscape"/>
      <w:pgMar w:top="85" w:right="566" w:bottom="85" w:left="566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423F"/>
    <w:rsid w:val="0018423F"/>
    <w:rsid w:val="002B7CDF"/>
    <w:rsid w:val="004779C8"/>
    <w:rsid w:val="005B0CBB"/>
    <w:rsid w:val="00772AD9"/>
    <w:rsid w:val="00831E9F"/>
    <w:rsid w:val="00996483"/>
    <w:rsid w:val="00A366A7"/>
    <w:rsid w:val="00C74537"/>
    <w:rsid w:val="00F85721"/>
    <w:rsid w:val="00F87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2B795"/>
  <w15:docId w15:val="{534EBD38-2C72-4EED-9E7C-A2CACE5B2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338</Words>
  <Characters>1929</Characters>
  <Application>Microsoft Office Word</Application>
  <DocSecurity>0</DocSecurity>
  <Lines>16</Lines>
  <Paragraphs>4</Paragraphs>
  <ScaleCrop>false</ScaleCrop>
  <Company>Academia de Studii Economice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rptOrarZi</dc:title>
  <dc:creator/>
  <dc:description/>
  <cp:lastModifiedBy>VISAN MARIA</cp:lastModifiedBy>
  <cp:revision>17</cp:revision>
  <dcterms:created xsi:type="dcterms:W3CDTF">2026-09-23T12:54:00Z</dcterms:created>
  <dcterms:modified xsi:type="dcterms:W3CDTF">2026-10-01T05:45:00Z</dcterms:modified>
</cp:coreProperties>
</file>