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1"/>
        <w:gridCol w:w="328"/>
        <w:gridCol w:w="2187"/>
        <w:gridCol w:w="1681"/>
        <w:gridCol w:w="550"/>
        <w:gridCol w:w="1681"/>
        <w:gridCol w:w="5303"/>
        <w:gridCol w:w="1526"/>
        <w:gridCol w:w="149"/>
        <w:gridCol w:w="149"/>
        <w:gridCol w:w="980"/>
      </w:tblGrid>
      <w:tr w:rsidR="00FA76EB" w:rsidRPr="00FA76EB" w:rsidTr="00FA76EB">
        <w:trPr>
          <w:trHeight w:val="226"/>
        </w:trPr>
        <w:tc>
          <w:tcPr>
            <w:tcW w:w="6696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698"/>
            </w:tblGrid>
            <w:tr w:rsidR="007A74F2" w:rsidRPr="00FA76EB">
              <w:trPr>
                <w:trHeight w:val="168"/>
              </w:trPr>
              <w:tc>
                <w:tcPr>
                  <w:tcW w:w="66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39" w:type="dxa"/>
                    <w:bottom w:w="39" w:type="dxa"/>
                    <w:right w:w="19" w:type="dxa"/>
                  </w:tcMar>
                </w:tcPr>
                <w:p w:rsidR="007A74F2" w:rsidRPr="00FA76EB" w:rsidRDefault="00FA76EB">
                  <w:pPr>
                    <w:spacing w:after="0" w:line="240" w:lineRule="auto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b/>
                      <w:color w:val="000000"/>
                      <w:sz w:val="16"/>
                      <w:lang w:val="ro-RO"/>
                    </w:rPr>
                    <w:t>Facultatea: RELAŢII ECONOMICE INTERNAŢIONALE</w:t>
                  </w:r>
                </w:p>
              </w:tc>
            </w:tr>
          </w:tbl>
          <w:p w:rsidR="007A74F2" w:rsidRPr="00FA76EB" w:rsidRDefault="007A74F2">
            <w:pPr>
              <w:spacing w:after="0" w:line="240" w:lineRule="auto"/>
              <w:rPr>
                <w:lang w:val="ro-RO"/>
              </w:rPr>
            </w:pPr>
          </w:p>
        </w:tc>
        <w:tc>
          <w:tcPr>
            <w:tcW w:w="6341" w:type="dxa"/>
            <w:gridSpan w:val="2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559" w:type="dxa"/>
            <w:gridSpan w:val="3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7A74F2" w:rsidRPr="00FA76EB" w:rsidTr="00FA76EB">
        <w:trPr>
          <w:trHeight w:val="11"/>
        </w:trPr>
        <w:tc>
          <w:tcPr>
            <w:tcW w:w="1275" w:type="dxa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285" w:type="dxa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3258" w:type="dxa"/>
            <w:gridSpan w:val="2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878" w:type="dxa"/>
            <w:gridSpan w:val="2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6341" w:type="dxa"/>
            <w:gridSpan w:val="2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559" w:type="dxa"/>
            <w:gridSpan w:val="3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FA76EB" w:rsidRPr="00FA76EB" w:rsidTr="00FA76EB">
        <w:trPr>
          <w:trHeight w:val="283"/>
        </w:trPr>
        <w:tc>
          <w:tcPr>
            <w:tcW w:w="4818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819"/>
            </w:tblGrid>
            <w:tr w:rsidR="007A74F2" w:rsidRPr="00FA76EB">
              <w:trPr>
                <w:trHeight w:val="225"/>
              </w:trPr>
              <w:tc>
                <w:tcPr>
                  <w:tcW w:w="48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39" w:type="dxa"/>
                    <w:bottom w:w="39" w:type="dxa"/>
                    <w:right w:w="19" w:type="dxa"/>
                  </w:tcMar>
                </w:tcPr>
                <w:p w:rsidR="007A74F2" w:rsidRPr="00FA76EB" w:rsidRDefault="00FA76EB">
                  <w:pPr>
                    <w:spacing w:after="0" w:line="240" w:lineRule="auto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b/>
                      <w:color w:val="000000"/>
                      <w:sz w:val="16"/>
                      <w:lang w:val="ro-RO"/>
                    </w:rPr>
                    <w:t>Anul de studiu: 2</w:t>
                  </w:r>
                </w:p>
              </w:tc>
            </w:tr>
          </w:tbl>
          <w:p w:rsidR="007A74F2" w:rsidRPr="00FA76EB" w:rsidRDefault="007A74F2">
            <w:pPr>
              <w:spacing w:after="0" w:line="240" w:lineRule="auto"/>
              <w:rPr>
                <w:lang w:val="ro-RO"/>
              </w:rPr>
            </w:pPr>
          </w:p>
        </w:tc>
        <w:tc>
          <w:tcPr>
            <w:tcW w:w="1878" w:type="dxa"/>
            <w:gridSpan w:val="2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6341" w:type="dxa"/>
            <w:gridSpan w:val="2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559" w:type="dxa"/>
            <w:gridSpan w:val="3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7A74F2" w:rsidRPr="00FA76EB" w:rsidTr="00FA76EB">
        <w:trPr>
          <w:trHeight w:val="45"/>
        </w:trPr>
        <w:tc>
          <w:tcPr>
            <w:tcW w:w="1275" w:type="dxa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285" w:type="dxa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3258" w:type="dxa"/>
            <w:gridSpan w:val="2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878" w:type="dxa"/>
            <w:gridSpan w:val="2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6341" w:type="dxa"/>
            <w:gridSpan w:val="2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559" w:type="dxa"/>
            <w:gridSpan w:val="3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FA76EB" w:rsidRPr="00FA76EB" w:rsidTr="00FA76EB">
        <w:trPr>
          <w:trHeight w:val="283"/>
        </w:trPr>
        <w:tc>
          <w:tcPr>
            <w:tcW w:w="1275" w:type="dxa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285" w:type="dxa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sz w:val="20"/>
                <w:lang w:val="ro-RO"/>
              </w:rPr>
            </w:pPr>
          </w:p>
        </w:tc>
        <w:tc>
          <w:tcPr>
            <w:tcW w:w="11477" w:type="dxa"/>
            <w:gridSpan w:val="6"/>
          </w:tcPr>
          <w:p w:rsidR="00FA76EB" w:rsidRPr="00FA76EB" w:rsidRDefault="00FA76EB" w:rsidP="00FA76E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FA76EB">
              <w:rPr>
                <w:rFonts w:ascii="Arial" w:hAnsi="Arial" w:cs="Arial"/>
                <w:b/>
                <w:sz w:val="24"/>
                <w:szCs w:val="24"/>
                <w:lang w:val="ro-RO"/>
              </w:rPr>
              <w:t>MASTERAT LOGISTICĂ INTERNAȚIONALĂ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621"/>
            </w:tblGrid>
            <w:tr w:rsidR="007A74F2" w:rsidRPr="00FA76EB" w:rsidTr="00FA76EB">
              <w:trPr>
                <w:trHeight w:val="225"/>
              </w:trPr>
              <w:tc>
                <w:tcPr>
                  <w:tcW w:w="1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39" w:type="dxa"/>
                    <w:bottom w:w="39" w:type="dxa"/>
                    <w:right w:w="19" w:type="dxa"/>
                  </w:tcMar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b/>
                      <w:color w:val="000000"/>
                      <w:sz w:val="24"/>
                      <w:szCs w:val="24"/>
                      <w:u w:val="single"/>
                      <w:lang w:val="ro-RO"/>
                    </w:rPr>
                    <w:t>Orarul formaţiei de studiu 983 pe semestrul 1 anul 2026</w:t>
                  </w:r>
                </w:p>
              </w:tc>
            </w:tr>
          </w:tbl>
          <w:p w:rsidR="007A74F2" w:rsidRPr="00FA76EB" w:rsidRDefault="007A74F2">
            <w:pPr>
              <w:spacing w:after="0" w:line="240" w:lineRule="auto"/>
              <w:rPr>
                <w:lang w:val="ro-RO"/>
              </w:rPr>
            </w:pPr>
          </w:p>
        </w:tc>
        <w:tc>
          <w:tcPr>
            <w:tcW w:w="1559" w:type="dxa"/>
            <w:gridSpan w:val="3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7A74F2" w:rsidRPr="00FA76EB" w:rsidTr="00FA76EB">
        <w:trPr>
          <w:trHeight w:val="141"/>
        </w:trPr>
        <w:tc>
          <w:tcPr>
            <w:tcW w:w="1275" w:type="dxa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285" w:type="dxa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3258" w:type="dxa"/>
            <w:gridSpan w:val="2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878" w:type="dxa"/>
            <w:gridSpan w:val="2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6341" w:type="dxa"/>
            <w:gridSpan w:val="2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559" w:type="dxa"/>
            <w:gridSpan w:val="3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FA76EB" w:rsidRPr="00FA76EB" w:rsidTr="00FA76EB">
        <w:tc>
          <w:tcPr>
            <w:tcW w:w="1275" w:type="dxa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3321" w:type="dxa"/>
            <w:gridSpan w:val="10"/>
          </w:tcPr>
          <w:tbl>
            <w:tblPr>
              <w:tblW w:w="0" w:type="auto"/>
              <w:tblBorders>
                <w:top w:val="single" w:sz="15" w:space="0" w:color="000000"/>
                <w:left w:val="single" w:sz="15" w:space="0" w:color="000000"/>
                <w:bottom w:val="single" w:sz="15" w:space="0" w:color="000000"/>
                <w:right w:val="single" w:sz="15" w:space="0" w:color="000000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55"/>
              <w:gridCol w:w="1132"/>
              <w:gridCol w:w="2119"/>
              <w:gridCol w:w="2120"/>
              <w:gridCol w:w="2120"/>
              <w:gridCol w:w="2118"/>
              <w:gridCol w:w="2119"/>
            </w:tblGrid>
            <w:tr w:rsidR="00FA76EB" w:rsidRPr="00FA76EB" w:rsidTr="00FA76EB">
              <w:trPr>
                <w:trHeight w:val="277"/>
              </w:trPr>
              <w:tc>
                <w:tcPr>
                  <w:tcW w:w="2687" w:type="dxa"/>
                  <w:gridSpan w:val="2"/>
                  <w:tcBorders>
                    <w:top w:val="single" w:sz="15" w:space="0" w:color="000000"/>
                    <w:left w:val="single" w:sz="15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b/>
                      <w:i/>
                      <w:color w:val="000000"/>
                      <w:lang w:val="ro-RO"/>
                    </w:rPr>
                    <w:t>Ora/Ziua</w:t>
                  </w:r>
                </w:p>
              </w:tc>
              <w:tc>
                <w:tcPr>
                  <w:tcW w:w="211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Luni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Marți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Miercuri</w:t>
                  </w:r>
                </w:p>
              </w:tc>
              <w:tc>
                <w:tcPr>
                  <w:tcW w:w="2118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Joi</w:t>
                  </w:r>
                </w:p>
              </w:tc>
              <w:tc>
                <w:tcPr>
                  <w:tcW w:w="211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Vineri</w:t>
                  </w:r>
                </w:p>
              </w:tc>
            </w:tr>
            <w:tr w:rsidR="007A74F2" w:rsidRPr="00FA76EB" w:rsidTr="00FA76EB">
              <w:trPr>
                <w:trHeight w:val="245"/>
              </w:trPr>
              <w:tc>
                <w:tcPr>
                  <w:tcW w:w="1555" w:type="dxa"/>
                  <w:vMerge w:val="restart"/>
                  <w:tcBorders>
                    <w:top w:val="single" w:sz="15" w:space="0" w:color="000000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17:30 - 19:00</w:t>
                  </w:r>
                </w:p>
              </w:tc>
              <w:tc>
                <w:tcPr>
                  <w:tcW w:w="113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lang w:val="ro-RO"/>
                    </w:rPr>
                    <w:t>Disciplina</w:t>
                  </w:r>
                </w:p>
              </w:tc>
              <w:tc>
                <w:tcPr>
                  <w:tcW w:w="211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Performanțe logistice și managementul echipei (C)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Metode cantitative și instrumente digitale (C)  / Managementul riscului client în operațiunile logistice (C)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Managementul riscului client în operațiunile logistice (S) </w:t>
                  </w:r>
                </w:p>
              </w:tc>
              <w:tc>
                <w:tcPr>
                  <w:tcW w:w="2118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Comunicare de afaceri în context in</w:t>
                  </w: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tercultural (franceză) (C)  / </w:t>
                  </w:r>
                </w:p>
              </w:tc>
              <w:tc>
                <w:tcPr>
                  <w:tcW w:w="211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Managementul proiectelor logistice (S)  / Managementul proiectelor logistice (C) </w:t>
                  </w:r>
                </w:p>
              </w:tc>
            </w:tr>
            <w:tr w:rsidR="007A74F2" w:rsidRPr="00FA76EB" w:rsidTr="00FA76EB">
              <w:trPr>
                <w:trHeight w:val="245"/>
              </w:trPr>
              <w:tc>
                <w:tcPr>
                  <w:tcW w:w="1555" w:type="dxa"/>
                  <w:vMerge/>
                  <w:tcBorders>
                    <w:top w:val="nil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7A74F2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lang w:val="ro-RO"/>
                    </w:rPr>
                    <w:t>Cadru didactic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CADRU ASOC PROF.DR. TĂCHICIU Laurentiu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PROF.UNIV.DR. TUDOR Cristiana-Doina</w:t>
                  </w: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/ PROF.UNIV.DR. PARASCHIV Dorel Mihai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PROF.UNIV.DR. PARASCHIV Dorel Mihai</w:t>
                  </w:r>
                </w:p>
              </w:tc>
              <w:tc>
                <w:tcPr>
                  <w:tcW w:w="21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CADRU ASOC PROF.DR. LASCU-CILIANU Corina-Advina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CADRU ASOC PROF.DR. BELAŞCU Lucian Aron / CADRU ASOC PROF.DR. BELAŞCU Lucian Aron</w:t>
                  </w:r>
                </w:p>
              </w:tc>
            </w:tr>
            <w:tr w:rsidR="007A74F2" w:rsidRPr="00FA76EB" w:rsidTr="00FA76EB">
              <w:trPr>
                <w:trHeight w:val="245"/>
              </w:trPr>
              <w:tc>
                <w:tcPr>
                  <w:tcW w:w="1555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7A74F2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lang w:val="ro-RO"/>
                    </w:rPr>
                    <w:t>Sala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1611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2203 / 1611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1611</w:t>
                  </w:r>
                </w:p>
              </w:tc>
              <w:tc>
                <w:tcPr>
                  <w:tcW w:w="2118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1611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1611 / 1611</w:t>
                  </w:r>
                </w:p>
              </w:tc>
            </w:tr>
            <w:tr w:rsidR="007A74F2" w:rsidRPr="00FA76EB" w:rsidTr="00FA76EB">
              <w:trPr>
                <w:trHeight w:val="245"/>
              </w:trPr>
              <w:tc>
                <w:tcPr>
                  <w:tcW w:w="1555" w:type="dxa"/>
                  <w:vMerge w:val="restart"/>
                  <w:tcBorders>
                    <w:top w:val="single" w:sz="15" w:space="0" w:color="000000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19:10 - 20:40</w:t>
                  </w:r>
                </w:p>
              </w:tc>
              <w:tc>
                <w:tcPr>
                  <w:tcW w:w="113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lang w:val="ro-RO"/>
                    </w:rPr>
                    <w:t>Disciplina</w:t>
                  </w:r>
                </w:p>
              </w:tc>
              <w:tc>
                <w:tcPr>
                  <w:tcW w:w="211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Performanțe logistice și managementul echipei (S)  /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Metode cantitative și instrumente digitale (S) </w:t>
                  </w:r>
                </w:p>
              </w:tc>
              <w:tc>
                <w:tcPr>
                  <w:tcW w:w="2118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/ Comunicare de afaceri în context intercultural (franceză) (S) </w:t>
                  </w:r>
                </w:p>
              </w:tc>
              <w:tc>
                <w:tcPr>
                  <w:tcW w:w="211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</w:tr>
            <w:tr w:rsidR="007A74F2" w:rsidRPr="00FA76EB" w:rsidTr="00FA76EB">
              <w:trPr>
                <w:trHeight w:val="245"/>
              </w:trPr>
              <w:tc>
                <w:tcPr>
                  <w:tcW w:w="1555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7A74F2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lang w:val="ro-RO"/>
                    </w:rPr>
                    <w:t>Cadru didactic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CADRU ASOC PROF.DR. TĂCHICIU Laurentiu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PROF.UNIV.DR. TUDOR Cristiana-Doina</w:t>
                  </w:r>
                </w:p>
              </w:tc>
              <w:tc>
                <w:tcPr>
                  <w:tcW w:w="21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CADRU ASOC PROF.DR. LASCU-CILIANU Corina-Advina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</w:tr>
            <w:tr w:rsidR="007A74F2" w:rsidRPr="00FA76EB" w:rsidTr="00FA76EB">
              <w:trPr>
                <w:trHeight w:val="245"/>
              </w:trPr>
              <w:tc>
                <w:tcPr>
                  <w:tcW w:w="1555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7A74F2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lang w:val="ro-RO"/>
                    </w:rPr>
                    <w:t>Sala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1611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1611</w:t>
                  </w:r>
                </w:p>
              </w:tc>
              <w:tc>
                <w:tcPr>
                  <w:tcW w:w="2118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1611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A74F2" w:rsidRPr="00FA76EB" w:rsidRDefault="00FA76E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</w:tr>
          </w:tbl>
          <w:p w:rsidR="007A74F2" w:rsidRPr="00FA76EB" w:rsidRDefault="007A74F2">
            <w:pPr>
              <w:spacing w:after="0" w:line="240" w:lineRule="auto"/>
              <w:rPr>
                <w:lang w:val="ro-RO"/>
              </w:rPr>
            </w:pPr>
          </w:p>
        </w:tc>
      </w:tr>
      <w:tr w:rsidR="007A74F2" w:rsidRPr="00FA76EB" w:rsidTr="00FA76EB">
        <w:trPr>
          <w:trHeight w:val="69"/>
        </w:trPr>
        <w:tc>
          <w:tcPr>
            <w:tcW w:w="1275" w:type="dxa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285" w:type="dxa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3258" w:type="dxa"/>
            <w:gridSpan w:val="2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878" w:type="dxa"/>
            <w:gridSpan w:val="2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6341" w:type="dxa"/>
            <w:gridSpan w:val="2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559" w:type="dxa"/>
            <w:gridSpan w:val="3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FA76EB" w:rsidRPr="00FA76EB" w:rsidTr="00FA76EB">
        <w:trPr>
          <w:trHeight w:val="359"/>
        </w:trPr>
        <w:tc>
          <w:tcPr>
            <w:tcW w:w="13037" w:type="dxa"/>
            <w:gridSpan w:val="8"/>
          </w:tcPr>
          <w:p w:rsidR="007A74F2" w:rsidRPr="00FA76EB" w:rsidRDefault="007A74F2">
            <w:pPr>
              <w:spacing w:after="0" w:line="240" w:lineRule="auto"/>
              <w:rPr>
                <w:lang w:val="ro-RO"/>
              </w:rPr>
            </w:pPr>
          </w:p>
        </w:tc>
        <w:tc>
          <w:tcPr>
            <w:tcW w:w="1559" w:type="dxa"/>
            <w:gridSpan w:val="3"/>
          </w:tcPr>
          <w:p w:rsidR="007A74F2" w:rsidRPr="00FA76EB" w:rsidRDefault="007A74F2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FA76EB" w:rsidRPr="00FA76EB" w:rsidTr="00FA76EB">
        <w:trPr>
          <w:trHeight w:val="359"/>
        </w:trPr>
        <w:tc>
          <w:tcPr>
            <w:tcW w:w="13037" w:type="dxa"/>
            <w:gridSpan w:val="8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622"/>
            </w:tblGrid>
            <w:tr w:rsidR="00FA76EB" w:rsidRPr="00FA76EB" w:rsidTr="003B25E3">
              <w:trPr>
                <w:trHeight w:val="225"/>
              </w:trPr>
              <w:tc>
                <w:tcPr>
                  <w:tcW w:w="116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39" w:type="dxa"/>
                    <w:bottom w:w="39" w:type="dxa"/>
                    <w:right w:w="19" w:type="dxa"/>
                  </w:tcMar>
                </w:tcPr>
                <w:p w:rsidR="00FA76EB" w:rsidRPr="00FA76EB" w:rsidRDefault="00FA76EB" w:rsidP="00FA76EB">
                  <w:pPr>
                    <w:spacing w:after="0" w:line="240" w:lineRule="auto"/>
                    <w:jc w:val="right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b/>
                      <w:color w:val="000000"/>
                      <w:sz w:val="24"/>
                      <w:u w:val="single"/>
                      <w:lang w:val="ro-RO"/>
                    </w:rPr>
                    <w:t>Orarul formaţiei de studiu 984 pe semestrul 1 anul 2026</w:t>
                  </w:r>
                </w:p>
              </w:tc>
            </w:tr>
          </w:tbl>
          <w:p w:rsidR="00FA76EB" w:rsidRPr="00FA76EB" w:rsidRDefault="00FA76EB" w:rsidP="003B25E3">
            <w:pPr>
              <w:spacing w:after="0" w:line="240" w:lineRule="auto"/>
              <w:rPr>
                <w:lang w:val="ro-RO"/>
              </w:rPr>
            </w:pPr>
          </w:p>
        </w:tc>
        <w:tc>
          <w:tcPr>
            <w:tcW w:w="1559" w:type="dxa"/>
            <w:gridSpan w:val="3"/>
          </w:tcPr>
          <w:p w:rsidR="00FA76EB" w:rsidRPr="00FA76EB" w:rsidRDefault="00FA76EB" w:rsidP="003B25E3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FA76EB" w:rsidRPr="00FA76EB" w:rsidTr="003B25E3">
        <w:tblPrEx>
          <w:tblLook w:val="04A0" w:firstRow="1" w:lastRow="0" w:firstColumn="1" w:lastColumn="0" w:noHBand="0" w:noVBand="1"/>
        </w:tblPrEx>
        <w:trPr>
          <w:gridAfter w:val="2"/>
          <w:wAfter w:w="1416" w:type="dxa"/>
          <w:trHeight w:val="141"/>
        </w:trPr>
        <w:tc>
          <w:tcPr>
            <w:tcW w:w="3402" w:type="dxa"/>
            <w:gridSpan w:val="3"/>
          </w:tcPr>
          <w:p w:rsidR="00FA76EB" w:rsidRPr="00FA76EB" w:rsidRDefault="00FA76EB" w:rsidP="003B25E3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878" w:type="dxa"/>
            <w:gridSpan w:val="2"/>
          </w:tcPr>
          <w:p w:rsidR="00FA76EB" w:rsidRPr="00FA76EB" w:rsidRDefault="00FA76EB" w:rsidP="003B25E3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6341" w:type="dxa"/>
            <w:gridSpan w:val="2"/>
          </w:tcPr>
          <w:p w:rsidR="00FA76EB" w:rsidRPr="00FA76EB" w:rsidRDefault="00FA76EB" w:rsidP="003B25E3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559" w:type="dxa"/>
            <w:gridSpan w:val="2"/>
          </w:tcPr>
          <w:p w:rsidR="00FA76EB" w:rsidRPr="00FA76EB" w:rsidRDefault="00FA76EB" w:rsidP="003B25E3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FA76EB" w:rsidRPr="00FA76EB" w:rsidTr="00FA76EB">
        <w:tblPrEx>
          <w:tblLook w:val="04A0" w:firstRow="1" w:lastRow="0" w:firstColumn="1" w:lastColumn="0" w:noHBand="0" w:noVBand="1"/>
        </w:tblPrEx>
        <w:trPr>
          <w:gridAfter w:val="1"/>
          <w:wAfter w:w="1275" w:type="dxa"/>
        </w:trPr>
        <w:tc>
          <w:tcPr>
            <w:tcW w:w="13321" w:type="dxa"/>
            <w:gridSpan w:val="10"/>
          </w:tcPr>
          <w:tbl>
            <w:tblPr>
              <w:tblW w:w="13283" w:type="dxa"/>
              <w:tblInd w:w="1256" w:type="dxa"/>
              <w:tblBorders>
                <w:top w:val="single" w:sz="15" w:space="0" w:color="000000"/>
                <w:left w:val="single" w:sz="15" w:space="0" w:color="000000"/>
                <w:bottom w:val="single" w:sz="15" w:space="0" w:color="000000"/>
                <w:right w:val="single" w:sz="15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55"/>
              <w:gridCol w:w="1132"/>
              <w:gridCol w:w="2119"/>
              <w:gridCol w:w="2120"/>
              <w:gridCol w:w="2120"/>
              <w:gridCol w:w="2118"/>
              <w:gridCol w:w="2119"/>
            </w:tblGrid>
            <w:tr w:rsidR="00FA76EB" w:rsidRPr="00FA76EB" w:rsidTr="00FA76EB">
              <w:trPr>
                <w:trHeight w:val="277"/>
              </w:trPr>
              <w:tc>
                <w:tcPr>
                  <w:tcW w:w="2687" w:type="dxa"/>
                  <w:gridSpan w:val="2"/>
                  <w:tcBorders>
                    <w:top w:val="single" w:sz="15" w:space="0" w:color="000000"/>
                    <w:left w:val="single" w:sz="15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b/>
                      <w:i/>
                      <w:color w:val="000000"/>
                      <w:lang w:val="ro-RO"/>
                    </w:rPr>
                    <w:t>Ora/Ziua</w:t>
                  </w:r>
                </w:p>
              </w:tc>
              <w:tc>
                <w:tcPr>
                  <w:tcW w:w="211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Luni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Marți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Miercuri</w:t>
                  </w:r>
                </w:p>
              </w:tc>
              <w:tc>
                <w:tcPr>
                  <w:tcW w:w="2118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Joi</w:t>
                  </w:r>
                </w:p>
              </w:tc>
              <w:tc>
                <w:tcPr>
                  <w:tcW w:w="211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Vineri</w:t>
                  </w:r>
                </w:p>
              </w:tc>
            </w:tr>
            <w:tr w:rsidR="00FA76EB" w:rsidRPr="00FA76EB" w:rsidTr="00FA76EB">
              <w:trPr>
                <w:trHeight w:val="245"/>
              </w:trPr>
              <w:tc>
                <w:tcPr>
                  <w:tcW w:w="1555" w:type="dxa"/>
                  <w:vMerge w:val="restart"/>
                  <w:tcBorders>
                    <w:top w:val="single" w:sz="15" w:space="0" w:color="000000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17:30 - 19:00</w:t>
                  </w:r>
                </w:p>
              </w:tc>
              <w:tc>
                <w:tcPr>
                  <w:tcW w:w="113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lang w:val="ro-RO"/>
                    </w:rPr>
                    <w:t>Disciplina</w:t>
                  </w:r>
                </w:p>
              </w:tc>
              <w:tc>
                <w:tcPr>
                  <w:tcW w:w="211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Performanțe logistice și managementul echipei (C)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Metode cantitative și instrumente digitale (C)  / Managementul riscului client în operațiunile logistice (C)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Metode cantitative și instrumente digitale (S) </w:t>
                  </w:r>
                </w:p>
              </w:tc>
              <w:tc>
                <w:tcPr>
                  <w:tcW w:w="2118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Comunicare de afaceri în context intercultural (franceză) (C)  / </w:t>
                  </w:r>
                </w:p>
              </w:tc>
              <w:tc>
                <w:tcPr>
                  <w:tcW w:w="211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Managementul proiectelor logistice (C)  / </w:t>
                  </w:r>
                </w:p>
              </w:tc>
            </w:tr>
            <w:tr w:rsidR="00FA76EB" w:rsidRPr="00FA76EB" w:rsidTr="00FA76EB">
              <w:trPr>
                <w:trHeight w:val="245"/>
              </w:trPr>
              <w:tc>
                <w:tcPr>
                  <w:tcW w:w="1555" w:type="dxa"/>
                  <w:vMerge/>
                  <w:tcBorders>
                    <w:top w:val="nil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lang w:val="ro-RO"/>
                    </w:rPr>
                    <w:t>Cadru didactic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CADRU ASOC PROF.DR. TĂCHICIU Laurentiu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PROF.UNIV.DR. TUDOR Cristiana-Doina</w:t>
                  </w: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/ PROF.UNIV.DR. PARASCHIV Dorel Mihai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PROF.UNIV.DR. TUDOR Cristiana-Doina</w:t>
                  </w:r>
                </w:p>
              </w:tc>
              <w:tc>
                <w:tcPr>
                  <w:tcW w:w="21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CADRU ASOC PROF.DR. LASCU-CILIANU Corina-Advina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CADRU ASOC PROF.DR. BELAŞCU Lucian Aron</w:t>
                  </w:r>
                </w:p>
              </w:tc>
            </w:tr>
            <w:tr w:rsidR="00FA76EB" w:rsidRPr="00FA76EB" w:rsidTr="00FA76EB">
              <w:trPr>
                <w:trHeight w:val="245"/>
              </w:trPr>
              <w:tc>
                <w:tcPr>
                  <w:tcW w:w="1555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lang w:val="ro-RO"/>
                    </w:rPr>
                    <w:t>Sala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1611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2203 / 1611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B201</w:t>
                  </w:r>
                </w:p>
              </w:tc>
              <w:tc>
                <w:tcPr>
                  <w:tcW w:w="2118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1611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1611</w:t>
                  </w:r>
                </w:p>
              </w:tc>
            </w:tr>
            <w:tr w:rsidR="00FA76EB" w:rsidRPr="00FA76EB" w:rsidTr="00FA76EB">
              <w:trPr>
                <w:trHeight w:val="245"/>
              </w:trPr>
              <w:tc>
                <w:tcPr>
                  <w:tcW w:w="1555" w:type="dxa"/>
                  <w:vMerge w:val="restart"/>
                  <w:tcBorders>
                    <w:top w:val="single" w:sz="15" w:space="0" w:color="000000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19:10 - 20:40</w:t>
                  </w:r>
                </w:p>
              </w:tc>
              <w:tc>
                <w:tcPr>
                  <w:tcW w:w="113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lang w:val="ro-RO"/>
                    </w:rPr>
                    <w:t>Disciplina</w:t>
                  </w:r>
                </w:p>
              </w:tc>
              <w:tc>
                <w:tcPr>
                  <w:tcW w:w="211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/ Performanțe logistice și managementul echipei (S)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bookmarkStart w:id="0" w:name="_GoBack"/>
                  <w:bookmarkEnd w:id="0"/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Managementul riscului client în operațiunile logistice (S) </w:t>
                  </w:r>
                </w:p>
              </w:tc>
              <w:tc>
                <w:tcPr>
                  <w:tcW w:w="2118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Comunicare de afaceri în context intercultural (franceză) (S)  / </w:t>
                  </w:r>
                </w:p>
              </w:tc>
              <w:tc>
                <w:tcPr>
                  <w:tcW w:w="211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/ Managementul proiectelor logistice (S) </w:t>
                  </w:r>
                </w:p>
              </w:tc>
            </w:tr>
            <w:tr w:rsidR="00FA76EB" w:rsidRPr="00FA76EB" w:rsidTr="00FA76EB">
              <w:trPr>
                <w:trHeight w:val="245"/>
              </w:trPr>
              <w:tc>
                <w:tcPr>
                  <w:tcW w:w="1555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lang w:val="ro-RO"/>
                    </w:rPr>
                    <w:t>Cadru didactic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CADRU ASOC PROF.DR. TĂCHICIU Laurentiu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PROF.UNIV.DR. PARASCHIV Dorel Mihai</w:t>
                  </w:r>
                </w:p>
              </w:tc>
              <w:tc>
                <w:tcPr>
                  <w:tcW w:w="21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CADRU ASOC PROF.DR. LASCU-CILIANU Corina-Advina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CADRU ASOC PROF.DR. BELAŞCU Lucian Aron</w:t>
                  </w:r>
                </w:p>
              </w:tc>
            </w:tr>
            <w:tr w:rsidR="00FA76EB" w:rsidRPr="00FA76EB" w:rsidTr="00FA76EB">
              <w:trPr>
                <w:trHeight w:val="245"/>
              </w:trPr>
              <w:tc>
                <w:tcPr>
                  <w:tcW w:w="1555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color w:val="000000"/>
                      <w:lang w:val="ro-RO"/>
                    </w:rPr>
                    <w:t>Sala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1611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B201</w:t>
                  </w:r>
                </w:p>
              </w:tc>
              <w:tc>
                <w:tcPr>
                  <w:tcW w:w="2118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1611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A76EB" w:rsidRPr="00FA76EB" w:rsidRDefault="00FA76EB" w:rsidP="003B25E3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FA76E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1611</w:t>
                  </w:r>
                </w:p>
              </w:tc>
            </w:tr>
          </w:tbl>
          <w:p w:rsidR="00FA76EB" w:rsidRPr="00FA76EB" w:rsidRDefault="00FA76EB" w:rsidP="003B25E3">
            <w:pPr>
              <w:spacing w:after="0" w:line="240" w:lineRule="auto"/>
              <w:rPr>
                <w:lang w:val="ro-RO"/>
              </w:rPr>
            </w:pPr>
          </w:p>
        </w:tc>
      </w:tr>
    </w:tbl>
    <w:p w:rsidR="007A74F2" w:rsidRPr="00FA76EB" w:rsidRDefault="007A74F2">
      <w:pPr>
        <w:spacing w:after="0" w:line="240" w:lineRule="auto"/>
        <w:rPr>
          <w:lang w:val="ro-RO"/>
        </w:rPr>
      </w:pPr>
    </w:p>
    <w:sectPr w:rsidR="007A74F2" w:rsidRPr="00FA76EB">
      <w:pgSz w:w="16837" w:h="11905" w:orient="landscape"/>
      <w:pgMar w:top="85" w:right="566" w:bottom="85" w:left="566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74F2"/>
    <w:rsid w:val="007A74F2"/>
    <w:rsid w:val="00FA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E649A"/>
  <w15:docId w15:val="{F02BFE2D-4310-40BA-A289-53778C24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381</Words>
  <Characters>2177</Characters>
  <Application>Microsoft Office Word</Application>
  <DocSecurity>0</DocSecurity>
  <Lines>18</Lines>
  <Paragraphs>5</Paragraphs>
  <ScaleCrop>false</ScaleCrop>
  <Company>Academia de Studii Economice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rptOrarZi</dc:title>
  <dc:creator/>
  <dc:description/>
  <cp:lastModifiedBy>Miron GROSU LUISA MONICA</cp:lastModifiedBy>
  <cp:revision>2</cp:revision>
  <dcterms:created xsi:type="dcterms:W3CDTF">2026-09-23T13:19:00Z</dcterms:created>
  <dcterms:modified xsi:type="dcterms:W3CDTF">2026-09-23T13:25:00Z</dcterms:modified>
</cp:coreProperties>
</file>