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7832" w:rsidRDefault="001C7832">
      <w:bookmarkStart w:id="0" w:name="_GoBack"/>
      <w:bookmarkEnd w:id="0"/>
    </w:p>
    <w:p w:rsidR="00F30F62" w:rsidRDefault="00F30F62" w:rsidP="000511ED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F30F62" w:rsidRPr="001C7832" w:rsidRDefault="00F30F62" w:rsidP="000511ED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1C7832" w:rsidRPr="001C7832" w:rsidRDefault="001C7832" w:rsidP="009423F6">
      <w:pPr>
        <w:widowControl w:val="0"/>
        <w:autoSpaceDE w:val="0"/>
        <w:autoSpaceDN w:val="0"/>
        <w:spacing w:after="0" w:line="360" w:lineRule="auto"/>
        <w:ind w:firstLine="68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Hotărârea nr. 6</w:t>
      </w:r>
      <w:r w:rsidR="005003FC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3</w:t>
      </w: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/</w:t>
      </w:r>
      <w:r w:rsidR="005003FC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8</w:t>
      </w: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.1</w:t>
      </w:r>
      <w:r w:rsidR="005003FC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1</w:t>
      </w: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.2024</w:t>
      </w:r>
    </w:p>
    <w:p w:rsidR="00F30F62" w:rsidRPr="00F30F62" w:rsidRDefault="00F30F62" w:rsidP="00F30F62">
      <w:pPr>
        <w:spacing w:line="36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F30F6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cu privire la avizarea </w:t>
      </w:r>
      <w:r w:rsidRPr="00F30F6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comisiei </w:t>
      </w:r>
      <w:r w:rsidRPr="00F30F62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pentru acordarea gradațiilor de merit</w:t>
      </w:r>
    </w:p>
    <w:p w:rsidR="00F30F62" w:rsidRPr="00F30F62" w:rsidRDefault="00F30F62" w:rsidP="00F30F62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r w:rsidRPr="00F30F62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pentru personalul didactic și a comisiei de soluționare a contestațiilor</w:t>
      </w:r>
    </w:p>
    <w:p w:rsidR="00F30F62" w:rsidRPr="00F30F62" w:rsidRDefault="00F30F62" w:rsidP="00F30F6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30F62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privind acordarea gradațiilor de merit pentru personalul didactic</w:t>
      </w:r>
    </w:p>
    <w:p w:rsidR="00F30F62" w:rsidRPr="00F30F62" w:rsidRDefault="00F30F62" w:rsidP="00F30F62">
      <w:pPr>
        <w:spacing w:after="0" w:line="36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1C7832" w:rsidRPr="001C7832" w:rsidRDefault="001C7832" w:rsidP="001C7832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1C7832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În conformitate </w:t>
      </w:r>
      <w:r w:rsidRPr="001C783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cu dispozițiile Metodologiei privind acordarea gradațiilor de merit pentru personalul didactic de predare din cadrul Academiei de Studii Economice din București, modificată prin Hotărârea Senatului nr. 118/20.09.2023,</w:t>
      </w:r>
    </w:p>
    <w:p w:rsidR="001C7832" w:rsidRPr="001C7832" w:rsidRDefault="001C7832" w:rsidP="001C7832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</w:p>
    <w:p w:rsidR="001C7832" w:rsidRPr="001C7832" w:rsidRDefault="001C7832" w:rsidP="009423F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În baza art. 45 din Carta Academiei de Studii Economice din București, </w:t>
      </w:r>
    </w:p>
    <w:p w:rsidR="001C7832" w:rsidRPr="001C7832" w:rsidRDefault="001C7832" w:rsidP="001C783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1C7832" w:rsidRPr="001C7832" w:rsidRDefault="001C7832" w:rsidP="009423F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Consiliul Facultății de Relații Economice Internaționale</w:t>
      </w:r>
    </w:p>
    <w:p w:rsidR="001C7832" w:rsidRPr="001C7832" w:rsidRDefault="001C7832" w:rsidP="001C783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1C7832" w:rsidRPr="001C7832" w:rsidRDefault="001C7832" w:rsidP="001C7832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Hotărăște</w:t>
      </w:r>
    </w:p>
    <w:p w:rsidR="001C7832" w:rsidRPr="001C7832" w:rsidRDefault="001C7832" w:rsidP="001C7832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1C7832" w:rsidRDefault="001C7832" w:rsidP="00F30F62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Art. 1.</w:t>
      </w:r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 w:rsidR="00F30F62" w:rsidRPr="00F30F62">
        <w:rPr>
          <w:rFonts w:ascii="Times New Roman" w:eastAsia="Times New Roman" w:hAnsi="Times New Roman" w:cs="Times New Roman"/>
          <w:sz w:val="24"/>
          <w:szCs w:val="24"/>
          <w:lang w:val="en-US"/>
        </w:rPr>
        <w:t>Se avizează comisia pentru acordarea gradațiilor de merit pentru personalul didactic și comisia de soluționare a contestațiilor privind acordarea gradațiilor de merit pentru personalul didactic</w:t>
      </w:r>
      <w:r w:rsidR="00F30F62" w:rsidRPr="00F30F62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conform anexei care face parte </w:t>
      </w:r>
      <w:r w:rsidR="00F30F62" w:rsidRPr="00F30F6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integrantă </w:t>
      </w:r>
      <w:r w:rsidR="00F30F62" w:rsidRPr="00F30F62">
        <w:rPr>
          <w:rFonts w:ascii="Times New Roman" w:eastAsia="Times New Roman" w:hAnsi="Times New Roman" w:cs="Times New Roman"/>
          <w:sz w:val="24"/>
          <w:szCs w:val="24"/>
          <w:lang w:val="ro-RO"/>
        </w:rPr>
        <w:t>din prezenta hotărâre.</w:t>
      </w:r>
    </w:p>
    <w:p w:rsidR="00F30F62" w:rsidRPr="00F30F62" w:rsidRDefault="00F30F62" w:rsidP="00F30F62">
      <w:pPr>
        <w:spacing w:after="0" w:line="36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:rsidR="001C7832" w:rsidRPr="001C7832" w:rsidRDefault="00F30F62" w:rsidP="005C5252">
      <w:pPr>
        <w:tabs>
          <w:tab w:val="left" w:pos="567"/>
        </w:tabs>
        <w:spacing w:after="0" w:line="360" w:lineRule="auto"/>
        <w:ind w:left="737" w:hanging="737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</w:t>
      </w:r>
      <w:r w:rsidR="001C7832" w:rsidRPr="001C783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rt. 2.</w:t>
      </w:r>
      <w:r w:rsidR="009423F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1C7832"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Se înaintează către prorectorul responsabil cu Managementul resurselor umane și </w:t>
      </w:r>
      <w:r w:rsidR="009423F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</w:t>
      </w:r>
      <w:r w:rsidR="001C7832"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fondurilor</w:t>
      </w:r>
      <w:r w:rsidR="000511E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1C7832"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europene.</w:t>
      </w:r>
    </w:p>
    <w:p w:rsidR="001C7832" w:rsidRPr="001C7832" w:rsidRDefault="001C7832" w:rsidP="001C783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F30F62" w:rsidRPr="001C7832" w:rsidRDefault="001C7832" w:rsidP="00F30F62">
      <w:pPr>
        <w:spacing w:after="0" w:line="360" w:lineRule="auto"/>
        <w:ind w:left="850" w:right="142" w:hanging="85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Art. 3.</w:t>
      </w:r>
      <w:r w:rsidR="00F30F6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Persoanele nominalizate în anexă </w:t>
      </w:r>
      <w:r w:rsidR="00F30F62"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v</w:t>
      </w:r>
      <w:r w:rsidR="00F30F62">
        <w:rPr>
          <w:rFonts w:ascii="Times New Roman" w:eastAsia="Times New Roman" w:hAnsi="Times New Roman" w:cs="Times New Roman"/>
          <w:sz w:val="24"/>
          <w:szCs w:val="24"/>
          <w:lang w:val="en-US"/>
        </w:rPr>
        <w:t>or</w:t>
      </w:r>
      <w:r w:rsidR="00F30F62"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duce la îndeplinire prevederile prezentei hotărâri.</w:t>
      </w:r>
    </w:p>
    <w:p w:rsidR="001C7832" w:rsidRPr="001C7832" w:rsidRDefault="001C7832" w:rsidP="001C78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1C7832" w:rsidRPr="001C7832" w:rsidRDefault="001C7832" w:rsidP="001C78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1C7832" w:rsidRPr="001C7832" w:rsidRDefault="001C7832" w:rsidP="001C783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DECAN,</w:t>
      </w:r>
    </w:p>
    <w:p w:rsidR="001C7832" w:rsidRPr="001C7832" w:rsidRDefault="001C7832" w:rsidP="001C783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1C7832" w:rsidRPr="001C7832" w:rsidRDefault="001C7832" w:rsidP="001C78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Conf.univ.dr. Ioan-Radu PETRARIU</w:t>
      </w:r>
    </w:p>
    <w:p w:rsidR="001C7832" w:rsidRPr="001C7832" w:rsidRDefault="001C7832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1C7832" w:rsidRPr="001C7832" w:rsidRDefault="001C7832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1C7832" w:rsidRPr="001C7832" w:rsidRDefault="001C7832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F30F62" w:rsidRPr="00F30F62" w:rsidRDefault="00F30F62" w:rsidP="00F30F62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F30F6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Anexa nr.1 la </w:t>
      </w:r>
    </w:p>
    <w:p w:rsidR="00F30F62" w:rsidRPr="00F30F62" w:rsidRDefault="00F30F62" w:rsidP="00F30F6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F30F6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Hotărârea Consiliului Facultății de Relații Economice Internaționale nr. </w:t>
      </w:r>
      <w:r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63</w:t>
      </w:r>
      <w:r w:rsidRPr="00F30F6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/</w:t>
      </w:r>
      <w:r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8</w:t>
      </w:r>
      <w:r w:rsidRPr="00F30F6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.1</w:t>
      </w:r>
      <w:r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1</w:t>
      </w:r>
      <w:r w:rsidRPr="00F30F6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.2024</w:t>
      </w:r>
    </w:p>
    <w:p w:rsidR="00F30F62" w:rsidRPr="00F30F62" w:rsidRDefault="00F30F62" w:rsidP="00F30F62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F30F62" w:rsidRPr="00F30F62" w:rsidRDefault="00F30F62" w:rsidP="00F30F6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30F6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1. Componența comisiei </w:t>
      </w:r>
      <w:r w:rsidRPr="00F30F62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pentru acordarea gradațiilor de merit pentru personalul didactic</w:t>
      </w:r>
      <w:r w:rsidRPr="00F30F6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:</w:t>
      </w:r>
    </w:p>
    <w:p w:rsidR="00F30F62" w:rsidRPr="00F30F62" w:rsidRDefault="00F30F62" w:rsidP="00F30F6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F30F6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Conf. univ. dr. Ioan-Radu PETRARIU – Președinte</w:t>
      </w:r>
    </w:p>
    <w:p w:rsidR="00F30F62" w:rsidRPr="00F30F62" w:rsidRDefault="00F30F62" w:rsidP="00F30F6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F30F6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Prof. univ. dr. Radu-Cristian MUȘETESCU – Membru</w:t>
      </w:r>
    </w:p>
    <w:p w:rsidR="00F30F62" w:rsidRPr="00F30F62" w:rsidRDefault="00F30F62" w:rsidP="00F30F6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F30F6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Conf. univ. dr. Anca-Teodora ȘERBAN-OPRESCU – Membru</w:t>
      </w:r>
    </w:p>
    <w:p w:rsidR="00F30F62" w:rsidRPr="00F30F62" w:rsidRDefault="00F30F62" w:rsidP="00F30F6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F30F62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 </w:t>
      </w:r>
    </w:p>
    <w:p w:rsidR="00F30F62" w:rsidRPr="00F30F62" w:rsidRDefault="00F30F62" w:rsidP="00F30F6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F30F62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2. Componența comisiei de soluționare a contestațiilor privind acordarea gradațiilor de merit pentru personalul didactic:</w:t>
      </w:r>
    </w:p>
    <w:p w:rsidR="00F30F62" w:rsidRPr="00F30F62" w:rsidRDefault="00F30F62" w:rsidP="00F30F6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F30F62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Conf. univ. dr. Irina DAVID – Membru</w:t>
      </w:r>
    </w:p>
    <w:p w:rsidR="00F30F62" w:rsidRPr="00F30F62" w:rsidRDefault="00F30F62" w:rsidP="00F30F6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F30F62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Prof. univ. dr. Maria Antoaneta LORENTZ – Membru</w:t>
      </w:r>
    </w:p>
    <w:p w:rsidR="00F30F62" w:rsidRPr="00F30F62" w:rsidRDefault="00F30F62" w:rsidP="00F30F6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F30F62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Mariana Carmen TUDORACHE – Membru</w:t>
      </w:r>
    </w:p>
    <w:p w:rsidR="00F30F62" w:rsidRDefault="00F30F62" w:rsidP="00F30F6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</w:p>
    <w:p w:rsidR="009873D5" w:rsidRPr="009873D5" w:rsidRDefault="009873D5" w:rsidP="009873D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9873D5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Secretariatul comisiilor va fi asigurat de doamna Claudia-Maria Ștefan.</w:t>
      </w:r>
    </w:p>
    <w:p w:rsidR="009873D5" w:rsidRPr="00F30F62" w:rsidRDefault="009873D5" w:rsidP="00F30F6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</w:p>
    <w:p w:rsidR="00F30F62" w:rsidRPr="00F30F62" w:rsidRDefault="00F30F62" w:rsidP="00F30F6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</w:p>
    <w:p w:rsidR="00F30F62" w:rsidRPr="00F30F62" w:rsidRDefault="00F30F62" w:rsidP="00F30F62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F30F6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DECAN,</w:t>
      </w:r>
    </w:p>
    <w:p w:rsidR="00F30F62" w:rsidRPr="00F30F62" w:rsidRDefault="00F30F62" w:rsidP="00F30F62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F30F62" w:rsidRPr="00F30F62" w:rsidRDefault="00F30F62" w:rsidP="00F30F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F30F6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Conf.univ.dr. Ioan-Radu PETRARIU</w:t>
      </w:r>
    </w:p>
    <w:p w:rsidR="00F30F62" w:rsidRPr="00F30F62" w:rsidRDefault="00F30F62" w:rsidP="00F30F62">
      <w:pPr>
        <w:spacing w:after="0" w:line="360" w:lineRule="auto"/>
        <w:ind w:left="720" w:hanging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F30F62" w:rsidRPr="00F30F62" w:rsidRDefault="00F30F62" w:rsidP="00F30F62">
      <w:pPr>
        <w:spacing w:after="0" w:line="360" w:lineRule="auto"/>
        <w:ind w:left="720" w:hanging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F30F62" w:rsidRPr="00F30F62" w:rsidRDefault="00F30F62" w:rsidP="00F30F62">
      <w:pPr>
        <w:widowControl w:val="0"/>
        <w:tabs>
          <w:tab w:val="left" w:pos="536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F30F6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Întocmit,</w:t>
      </w:r>
    </w:p>
    <w:p w:rsidR="00F30F62" w:rsidRPr="00F30F62" w:rsidRDefault="00F30F62" w:rsidP="00F30F62">
      <w:pPr>
        <w:widowControl w:val="0"/>
        <w:tabs>
          <w:tab w:val="left" w:pos="536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F30F62" w:rsidRPr="00F30F62" w:rsidRDefault="00F30F62" w:rsidP="00F30F62">
      <w:pPr>
        <w:widowControl w:val="0"/>
        <w:tabs>
          <w:tab w:val="left" w:pos="536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F30F62" w:rsidRPr="00F30F62" w:rsidRDefault="00F30F62" w:rsidP="00F30F62">
      <w:pPr>
        <w:widowControl w:val="0"/>
        <w:tabs>
          <w:tab w:val="left" w:pos="536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F30F6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Claudia-Maria ȘTEFAN</w:t>
      </w:r>
    </w:p>
    <w:p w:rsidR="001C7832" w:rsidRPr="001C7832" w:rsidRDefault="001C7832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0511ED" w:rsidRPr="001C7832" w:rsidRDefault="000511ED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1C7832" w:rsidRDefault="001C7832" w:rsidP="009423F6">
      <w:pPr>
        <w:ind w:left="851" w:hanging="851"/>
      </w:pPr>
    </w:p>
    <w:sectPr w:rsidR="001C7832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421B" w:rsidRDefault="00BD421B" w:rsidP="000511ED">
      <w:pPr>
        <w:spacing w:after="0" w:line="240" w:lineRule="auto"/>
      </w:pPr>
      <w:r>
        <w:separator/>
      </w:r>
    </w:p>
  </w:endnote>
  <w:endnote w:type="continuationSeparator" w:id="0">
    <w:p w:rsidR="00BD421B" w:rsidRDefault="00BD421B" w:rsidP="0005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421B" w:rsidRDefault="00BD421B" w:rsidP="000511ED">
      <w:pPr>
        <w:spacing w:after="0" w:line="240" w:lineRule="auto"/>
      </w:pPr>
      <w:r>
        <w:separator/>
      </w:r>
    </w:p>
  </w:footnote>
  <w:footnote w:type="continuationSeparator" w:id="0">
    <w:p w:rsidR="00BD421B" w:rsidRDefault="00BD421B" w:rsidP="0005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511ED" w:rsidRPr="000511ED" w:rsidRDefault="000511ED" w:rsidP="000511ED">
    <w:pPr>
      <w:widowControl w:val="0"/>
      <w:tabs>
        <w:tab w:val="center" w:pos="4680"/>
        <w:tab w:val="right" w:pos="9360"/>
      </w:tabs>
      <w:autoSpaceDE w:val="0"/>
      <w:autoSpaceDN w:val="0"/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0"/>
        <w:szCs w:val="20"/>
        <w:lang w:val="ro-RO"/>
      </w:rPr>
    </w:pPr>
    <w:bookmarkStart w:id="1" w:name="_Hlk163755650"/>
    <w:bookmarkStart w:id="2" w:name="_Hlk163755651"/>
    <w:bookmarkStart w:id="3" w:name="_Hlk163757124"/>
    <w:bookmarkStart w:id="4" w:name="_Hlk163757125"/>
    <w:r w:rsidRPr="000511ED">
      <w:rPr>
        <w:rFonts w:ascii="Times New Roman" w:eastAsia="Times New Roman" w:hAnsi="Times New Roman" w:cs="Times New Roman"/>
        <w:b/>
        <w:bCs/>
        <w:noProof/>
        <w:sz w:val="20"/>
        <w:szCs w:val="20"/>
        <w:highlight w:val="black"/>
        <w:lang w:val="ro-RO" w:eastAsia="ro-RO"/>
      </w:rPr>
      <w:drawing>
        <wp:anchor distT="0" distB="0" distL="114300" distR="114300" simplePos="0" relativeHeight="251659264" behindDoc="1" locked="0" layoutInCell="1" allowOverlap="1" wp14:anchorId="0F03448B" wp14:editId="0B694C29">
          <wp:simplePos x="0" y="0"/>
          <wp:positionH relativeFrom="column">
            <wp:posOffset>4947284</wp:posOffset>
          </wp:positionH>
          <wp:positionV relativeFrom="paragraph">
            <wp:posOffset>125730</wp:posOffset>
          </wp:positionV>
          <wp:extent cx="1476375" cy="495935"/>
          <wp:effectExtent l="0" t="0" r="9525" b="0"/>
          <wp:wrapNone/>
          <wp:docPr id="29" name="Picture 29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511ED">
      <w:rPr>
        <w:rFonts w:ascii="Times New Roman" w:eastAsia="Times New Roman" w:hAnsi="Times New Roman" w:cs="Times New Roman"/>
        <w:b/>
        <w:bCs/>
        <w:noProof/>
        <w:sz w:val="20"/>
        <w:szCs w:val="20"/>
        <w:lang w:val="ro-RO"/>
      </w:rPr>
      <w:drawing>
        <wp:anchor distT="0" distB="0" distL="114300" distR="114300" simplePos="0" relativeHeight="251660288" behindDoc="0" locked="0" layoutInCell="1" allowOverlap="1" wp14:anchorId="619B7531" wp14:editId="23EBD0C3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30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511ED">
      <w:rPr>
        <w:rFonts w:ascii="Times New Roman" w:eastAsia="Times New Roman" w:hAnsi="Times New Roman" w:cs="Times New Roman"/>
        <w:b/>
        <w:bCs/>
        <w:sz w:val="20"/>
        <w:szCs w:val="20"/>
        <w:lang w:val="ro-RO"/>
      </w:rPr>
      <w:t>ACADEMIA DE STUDII ECONOMICE DIN BUCUREȘTI</w:t>
    </w:r>
  </w:p>
  <w:p w:rsidR="000511ED" w:rsidRPr="000511ED" w:rsidRDefault="000511ED" w:rsidP="000511ED">
    <w:pPr>
      <w:widowControl w:val="0"/>
      <w:tabs>
        <w:tab w:val="center" w:pos="4680"/>
        <w:tab w:val="right" w:pos="9360"/>
      </w:tabs>
      <w:autoSpaceDE w:val="0"/>
      <w:autoSpaceDN w:val="0"/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0"/>
        <w:szCs w:val="20"/>
        <w:lang w:val="ro-RO"/>
      </w:rPr>
    </w:pPr>
    <w:r w:rsidRPr="000511ED">
      <w:rPr>
        <w:rFonts w:ascii="Times New Roman" w:eastAsia="Times New Roman" w:hAnsi="Times New Roman" w:cs="Times New Roman"/>
        <w:b/>
        <w:bCs/>
        <w:sz w:val="20"/>
        <w:szCs w:val="20"/>
        <w:lang w:val="ro-RO"/>
      </w:rPr>
      <w:t>FACULTATEA DE RELAȚII ECONOMICE INTERNAȚIONALE</w:t>
    </w:r>
  </w:p>
  <w:p w:rsidR="000511ED" w:rsidRPr="000511ED" w:rsidRDefault="000511ED" w:rsidP="000511ED">
    <w:pPr>
      <w:widowControl w:val="0"/>
      <w:autoSpaceDE w:val="0"/>
      <w:autoSpaceDN w:val="0"/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val="ro-RO"/>
      </w:rPr>
    </w:pPr>
    <w:r w:rsidRPr="000511ED">
      <w:rPr>
        <w:rFonts w:ascii="Times New Roman" w:eastAsia="Times New Roman" w:hAnsi="Times New Roman" w:cs="Times New Roman"/>
        <w:sz w:val="20"/>
        <w:szCs w:val="20"/>
        <w:lang w:val="ro-RO"/>
      </w:rPr>
      <w:t>București, Bd. Dacia, nr. 41, sector 1, 010404</w:t>
    </w:r>
  </w:p>
  <w:p w:rsidR="000511ED" w:rsidRPr="000511ED" w:rsidRDefault="000511ED" w:rsidP="000511ED">
    <w:pPr>
      <w:widowControl w:val="0"/>
      <w:autoSpaceDE w:val="0"/>
      <w:autoSpaceDN w:val="0"/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val="ro-RO"/>
      </w:rPr>
    </w:pPr>
    <w:r w:rsidRPr="000511ED">
      <w:rPr>
        <w:rFonts w:ascii="Times New Roman" w:eastAsia="Times New Roman" w:hAnsi="Times New Roman" w:cs="Times New Roman"/>
        <w:sz w:val="20"/>
        <w:szCs w:val="20"/>
        <w:lang w:val="ro-RO"/>
      </w:rPr>
      <w:t>Tel./Fax: +40 21 319.19.00, int.: 170, 429; +40 21 319.19.99</w:t>
    </w:r>
  </w:p>
  <w:p w:rsidR="000511ED" w:rsidRPr="000511ED" w:rsidRDefault="000511ED" w:rsidP="000511ED">
    <w:pPr>
      <w:widowControl w:val="0"/>
      <w:autoSpaceDE w:val="0"/>
      <w:autoSpaceDN w:val="0"/>
      <w:spacing w:after="0" w:line="240" w:lineRule="auto"/>
      <w:jc w:val="center"/>
      <w:rPr>
        <w:rFonts w:ascii="Times New Roman" w:eastAsia="Times New Roman" w:hAnsi="Times New Roman" w:cs="Times New Roman"/>
        <w:color w:val="0563C1" w:themeColor="hyperlink"/>
        <w:sz w:val="20"/>
        <w:szCs w:val="20"/>
        <w:u w:val="single"/>
        <w:lang w:val="ro-RO"/>
      </w:rPr>
    </w:pPr>
    <w:r w:rsidRPr="000511ED">
      <w:rPr>
        <w:rFonts w:ascii="Times New Roman" w:eastAsia="Times New Roman" w:hAnsi="Times New Roman" w:cs="Times New Roman"/>
        <w:sz w:val="20"/>
        <w:szCs w:val="20"/>
        <w:lang w:val="ro-RO"/>
      </w:rPr>
      <w:t xml:space="preserve">web: </w:t>
    </w:r>
    <w:hyperlink r:id="rId3" w:history="1">
      <w:r w:rsidRPr="000511ED">
        <w:rPr>
          <w:rFonts w:ascii="Times New Roman" w:eastAsia="Times New Roman" w:hAnsi="Times New Roman" w:cs="Times New Roman"/>
          <w:color w:val="0563C1" w:themeColor="hyperlink"/>
          <w:sz w:val="20"/>
          <w:szCs w:val="20"/>
          <w:u w:val="single"/>
          <w:lang w:val="ro-RO"/>
        </w:rPr>
        <w:t>www.rei.ase.ro</w:t>
      </w:r>
    </w:hyperlink>
    <w:r w:rsidRPr="000511ED">
      <w:rPr>
        <w:rFonts w:ascii="Times New Roman" w:eastAsia="Times New Roman" w:hAnsi="Times New Roman" w:cs="Times New Roman"/>
        <w:sz w:val="20"/>
        <w:szCs w:val="20"/>
        <w:lang w:val="ro-RO"/>
      </w:rPr>
      <w:t xml:space="preserve">, e-mail: </w:t>
    </w:r>
    <w:hyperlink r:id="rId4" w:history="1">
      <w:r w:rsidRPr="000511ED">
        <w:rPr>
          <w:rFonts w:ascii="Times New Roman" w:eastAsia="Times New Roman" w:hAnsi="Times New Roman" w:cs="Times New Roman"/>
          <w:color w:val="0563C1" w:themeColor="hyperlink"/>
          <w:sz w:val="20"/>
          <w:szCs w:val="20"/>
          <w:u w:val="single"/>
          <w:lang w:val="ro-RO"/>
        </w:rPr>
        <w:t>decanat@rei.ase.ro</w:t>
      </w:r>
    </w:hyperlink>
    <w:bookmarkEnd w:id="1"/>
    <w:bookmarkEnd w:id="2"/>
    <w:bookmarkEnd w:id="3"/>
    <w:bookmarkEnd w:id="4"/>
  </w:p>
  <w:p w:rsidR="000511ED" w:rsidRPr="000511ED" w:rsidRDefault="000511ED" w:rsidP="000511ED">
    <w:pPr>
      <w:widowControl w:val="0"/>
      <w:autoSpaceDE w:val="0"/>
      <w:autoSpaceDN w:val="0"/>
      <w:spacing w:after="0" w:line="240" w:lineRule="auto"/>
      <w:jc w:val="center"/>
      <w:rPr>
        <w:rFonts w:ascii="Times New Roman" w:eastAsia="Times New Roman" w:hAnsi="Times New Roman" w:cs="Times New Roman"/>
        <w:color w:val="0563C1" w:themeColor="hyperlink"/>
        <w:sz w:val="20"/>
        <w:szCs w:val="20"/>
        <w:u w:val="single"/>
        <w:lang w:val="ro-RO"/>
      </w:rPr>
    </w:pPr>
    <w:r w:rsidRPr="000511ED">
      <w:rPr>
        <w:rFonts w:ascii="Times New Roman" w:eastAsia="Times New Roman" w:hAnsi="Times New Roman" w:cs="Times New Roman"/>
        <w:color w:val="0563C1" w:themeColor="hyperlink"/>
        <w:sz w:val="20"/>
        <w:szCs w:val="20"/>
        <w:u w:val="single"/>
        <w:lang w:val="ro-RO"/>
      </w:rPr>
      <w:t>__________________________________________________________________________________________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832"/>
    <w:rsid w:val="00031CE7"/>
    <w:rsid w:val="000511ED"/>
    <w:rsid w:val="00092D14"/>
    <w:rsid w:val="001C7832"/>
    <w:rsid w:val="00274B1A"/>
    <w:rsid w:val="005003FC"/>
    <w:rsid w:val="0057162A"/>
    <w:rsid w:val="005C5252"/>
    <w:rsid w:val="009423F6"/>
    <w:rsid w:val="00965821"/>
    <w:rsid w:val="009873D5"/>
    <w:rsid w:val="00BD421B"/>
    <w:rsid w:val="00C15886"/>
    <w:rsid w:val="00EA2FF2"/>
    <w:rsid w:val="00F1170C"/>
    <w:rsid w:val="00F3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F094A1-434D-4934-B079-F249D6381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5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11ED"/>
  </w:style>
  <w:style w:type="paragraph" w:styleId="Footer">
    <w:name w:val="footer"/>
    <w:basedOn w:val="Normal"/>
    <w:link w:val="FooterChar"/>
    <w:uiPriority w:val="99"/>
    <w:unhideWhenUsed/>
    <w:rsid w:val="0005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11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241</Words>
  <Characters>1644</Characters>
  <Application>Microsoft Office Word</Application>
  <DocSecurity>0</DocSecurity>
  <Lines>65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ROTARU Stefan CLAUDIA MARIA</dc:creator>
  <cp:keywords/>
  <dc:description/>
  <cp:lastModifiedBy>ROTARU Stefan CLAUDIA MARIA</cp:lastModifiedBy>
  <cp:revision>2</cp:revision>
  <cp:lastPrinted>2024-10-29T11:33:00Z</cp:lastPrinted>
  <dcterms:created xsi:type="dcterms:W3CDTF">2025-11-19T13:21:00Z</dcterms:created>
  <dcterms:modified xsi:type="dcterms:W3CDTF">2025-11-19T13:21:00Z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7336e9af-c8b5-4973-be59-8a576b48689d</vt:lpwstr>
  </property>
</Properties>
</file>